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0801" w14:textId="0005004D" w:rsidR="007A5965" w:rsidRPr="00F44E10" w:rsidRDefault="007A5965" w:rsidP="007A5965">
      <w:pPr>
        <w:rPr>
          <w:rFonts w:ascii="Calibri" w:hAnsi="Calibri" w:cs="Calibri"/>
          <w:b/>
          <w:bCs/>
          <w:sz w:val="28"/>
          <w:szCs w:val="28"/>
        </w:rPr>
      </w:pPr>
      <w:r w:rsidRPr="00F44E10">
        <w:rPr>
          <w:rFonts w:ascii="Calibri" w:hAnsi="Calibri" w:cs="Calibri"/>
          <w:b/>
          <w:bCs/>
          <w:sz w:val="28"/>
          <w:szCs w:val="28"/>
        </w:rPr>
        <w:t>Concurrent Sessions</w:t>
      </w:r>
      <w:r w:rsidR="008D6CB5" w:rsidRPr="00F44E10">
        <w:rPr>
          <w:rFonts w:ascii="Calibri" w:hAnsi="Calibri" w:cs="Calibri"/>
          <w:b/>
          <w:bCs/>
          <w:sz w:val="28"/>
          <w:szCs w:val="28"/>
        </w:rPr>
        <w:br/>
      </w:r>
      <w:r w:rsidRPr="00F44E10">
        <w:rPr>
          <w:rFonts w:ascii="Calibri" w:hAnsi="Calibri" w:cs="Calibri"/>
          <w:b/>
          <w:bCs/>
          <w:sz w:val="28"/>
          <w:szCs w:val="28"/>
        </w:rPr>
        <w:t>Wednesday, 2:</w:t>
      </w:r>
      <w:r w:rsidR="00230C55" w:rsidRPr="00F44E10">
        <w:rPr>
          <w:rFonts w:ascii="Calibri" w:hAnsi="Calibri" w:cs="Calibri"/>
          <w:b/>
          <w:bCs/>
          <w:sz w:val="28"/>
          <w:szCs w:val="28"/>
        </w:rPr>
        <w:t>30</w:t>
      </w:r>
      <w:r w:rsidRPr="00F44E10">
        <w:rPr>
          <w:rFonts w:ascii="Calibri" w:hAnsi="Calibri" w:cs="Calibri"/>
          <w:b/>
          <w:bCs/>
          <w:sz w:val="28"/>
          <w:szCs w:val="28"/>
        </w:rPr>
        <w:t>-</w:t>
      </w:r>
      <w:r w:rsidR="00F02844" w:rsidRPr="00F44E10">
        <w:rPr>
          <w:rFonts w:ascii="Calibri" w:hAnsi="Calibri" w:cs="Calibri"/>
          <w:b/>
          <w:bCs/>
          <w:sz w:val="28"/>
          <w:szCs w:val="28"/>
        </w:rPr>
        <w:t>4:00</w:t>
      </w:r>
      <w:r w:rsidRPr="00F44E10">
        <w:rPr>
          <w:rFonts w:ascii="Calibri" w:hAnsi="Calibri" w:cs="Calibri"/>
          <w:b/>
          <w:bCs/>
          <w:sz w:val="28"/>
          <w:szCs w:val="28"/>
        </w:rPr>
        <w:t xml:space="preserve"> PM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2738"/>
        <w:gridCol w:w="3040"/>
        <w:gridCol w:w="2812"/>
        <w:gridCol w:w="2885"/>
      </w:tblGrid>
      <w:tr w:rsidR="007A5965" w:rsidRPr="00074807" w14:paraId="327013FB" w14:textId="77777777" w:rsidTr="007A5965">
        <w:trPr>
          <w:trHeight w:val="701"/>
        </w:trPr>
        <w:tc>
          <w:tcPr>
            <w:tcW w:w="1475" w:type="dxa"/>
          </w:tcPr>
          <w:p w14:paraId="342D14B6" w14:textId="77777777" w:rsidR="007A5965" w:rsidRPr="00074807" w:rsidRDefault="007A5965" w:rsidP="0005057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38" w:type="dxa"/>
          </w:tcPr>
          <w:p w14:paraId="16B5D4A1" w14:textId="1CFE4E30" w:rsidR="007A5965" w:rsidRPr="00074807" w:rsidRDefault="00F02844" w:rsidP="00F02844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2844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Health Policy &amp; Administration</w:t>
            </w:r>
          </w:p>
        </w:tc>
        <w:tc>
          <w:tcPr>
            <w:tcW w:w="3040" w:type="dxa"/>
          </w:tcPr>
          <w:p w14:paraId="09F644E5" w14:textId="77777777" w:rsidR="00007FEE" w:rsidRPr="00007FEE" w:rsidRDefault="00007FEE" w:rsidP="00007FEE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07FE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Social &amp; Behavioral Health</w:t>
            </w:r>
          </w:p>
          <w:p w14:paraId="58AAE6F3" w14:textId="6191BF42" w:rsidR="008D6CB5" w:rsidRPr="00074807" w:rsidRDefault="008D6CB5" w:rsidP="0005057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2" w:type="dxa"/>
          </w:tcPr>
          <w:p w14:paraId="6F5C27CA" w14:textId="77777777" w:rsidR="005E070E" w:rsidRDefault="0035043C" w:rsidP="0035043C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35043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Mental Health &amp; </w:t>
            </w:r>
          </w:p>
          <w:p w14:paraId="73DDA523" w14:textId="59A02299" w:rsidR="0035043C" w:rsidRPr="0035043C" w:rsidRDefault="0035043C" w:rsidP="0035043C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35043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Substance Misuse</w:t>
            </w:r>
          </w:p>
          <w:p w14:paraId="2F6AD68A" w14:textId="2F633A98" w:rsidR="008D6CB5" w:rsidRPr="00074807" w:rsidRDefault="008D6CB5" w:rsidP="0035043C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85" w:type="dxa"/>
          </w:tcPr>
          <w:p w14:paraId="77E892A6" w14:textId="77777777" w:rsidR="00633636" w:rsidRPr="0035043C" w:rsidRDefault="00633636" w:rsidP="0063363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Health Education &amp; Promotion</w:t>
            </w:r>
          </w:p>
          <w:p w14:paraId="30B532F1" w14:textId="66E0598D" w:rsidR="008D6CB5" w:rsidRPr="00074807" w:rsidRDefault="008D6CB5" w:rsidP="00FE072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8D6CB5" w:rsidRPr="00074807" w14:paraId="43C5A759" w14:textId="77777777" w:rsidTr="008D6CB5">
        <w:trPr>
          <w:trHeight w:val="350"/>
        </w:trPr>
        <w:tc>
          <w:tcPr>
            <w:tcW w:w="1475" w:type="dxa"/>
          </w:tcPr>
          <w:p w14:paraId="485F554F" w14:textId="447F4548" w:rsidR="008D6CB5" w:rsidRPr="008D6CB5" w:rsidRDefault="008D6CB5" w:rsidP="008D6CB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D6CB5">
              <w:rPr>
                <w:rFonts w:ascii="Calibri" w:hAnsi="Calibri" w:cs="Calibr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2738" w:type="dxa"/>
          </w:tcPr>
          <w:p w14:paraId="0C58A46C" w14:textId="6545B10C" w:rsidR="008D6CB5" w:rsidRPr="00074807" w:rsidRDefault="00963002" w:rsidP="0005057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BROADLANDS AB</w:t>
            </w:r>
          </w:p>
        </w:tc>
        <w:tc>
          <w:tcPr>
            <w:tcW w:w="3040" w:type="dxa"/>
          </w:tcPr>
          <w:p w14:paraId="3FA88C37" w14:textId="131FC502" w:rsidR="008D6CB5" w:rsidRPr="00074807" w:rsidRDefault="00963002" w:rsidP="0005057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MIRABELLA A</w:t>
            </w:r>
          </w:p>
        </w:tc>
        <w:tc>
          <w:tcPr>
            <w:tcW w:w="2812" w:type="dxa"/>
          </w:tcPr>
          <w:p w14:paraId="4017F0AC" w14:textId="41715D40" w:rsidR="008D6CB5" w:rsidRPr="00074807" w:rsidRDefault="00963002" w:rsidP="008D6CB5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MIRABELLA B</w:t>
            </w:r>
          </w:p>
        </w:tc>
        <w:tc>
          <w:tcPr>
            <w:tcW w:w="2885" w:type="dxa"/>
          </w:tcPr>
          <w:p w14:paraId="7178D664" w14:textId="3BFBFB8F" w:rsidR="008D6CB5" w:rsidRPr="00074807" w:rsidRDefault="00963002" w:rsidP="0005057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MIRABELLA CD</w:t>
            </w:r>
          </w:p>
        </w:tc>
      </w:tr>
      <w:tr w:rsidR="007A5965" w:rsidRPr="00074807" w14:paraId="4E6E993F" w14:textId="77777777" w:rsidTr="008E1204">
        <w:trPr>
          <w:trHeight w:val="2618"/>
        </w:trPr>
        <w:tc>
          <w:tcPr>
            <w:tcW w:w="1475" w:type="dxa"/>
          </w:tcPr>
          <w:p w14:paraId="10BB4227" w14:textId="74C695D3" w:rsidR="007A5965" w:rsidRPr="00074807" w:rsidRDefault="007A5965" w:rsidP="000505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74807">
              <w:rPr>
                <w:rFonts w:ascii="Calibri" w:hAnsi="Calibri" w:cs="Calibri"/>
                <w:b/>
                <w:bCs/>
                <w:sz w:val="20"/>
                <w:szCs w:val="20"/>
              </w:rPr>
              <w:t>2:</w:t>
            </w:r>
            <w:r w:rsidR="004816A4">
              <w:rPr>
                <w:rFonts w:ascii="Calibri" w:hAnsi="Calibri" w:cs="Calibri"/>
                <w:b/>
                <w:bCs/>
                <w:sz w:val="20"/>
                <w:szCs w:val="20"/>
              </w:rPr>
              <w:t>30</w:t>
            </w:r>
            <w:r w:rsidRPr="00074807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 w:rsidR="00797696">
              <w:rPr>
                <w:rFonts w:ascii="Calibri" w:hAnsi="Calibri" w:cs="Calibri"/>
                <w:b/>
                <w:bCs/>
                <w:sz w:val="20"/>
                <w:szCs w:val="20"/>
              </w:rPr>
              <w:t>3:00</w:t>
            </w:r>
          </w:p>
        </w:tc>
        <w:tc>
          <w:tcPr>
            <w:tcW w:w="2738" w:type="dxa"/>
          </w:tcPr>
          <w:p w14:paraId="09211167" w14:textId="77777777" w:rsidR="00776F62" w:rsidRDefault="00776F62" w:rsidP="00776F62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76F6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School Vaccination Policy in Tennessee: A Historical Case Study in Protecting Public Health and Safeguarding the Future</w:t>
            </w:r>
          </w:p>
          <w:p w14:paraId="07B535CC" w14:textId="77777777" w:rsidR="00776F62" w:rsidRPr="00776F62" w:rsidRDefault="00776F62" w:rsidP="00776F62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5383EE42" w14:textId="339AD24E" w:rsidR="007A5965" w:rsidRPr="00074807" w:rsidRDefault="003347AE" w:rsidP="000505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Emily Delikat</w:t>
            </w:r>
          </w:p>
          <w:p w14:paraId="43074C21" w14:textId="77777777" w:rsidR="00C1277B" w:rsidRPr="00C1277B" w:rsidRDefault="00C1277B" w:rsidP="00C1277B">
            <w:pPr>
              <w:rPr>
                <w:rFonts w:ascii="Calibri" w:hAnsi="Calibri" w:cs="Calibri"/>
                <w:sz w:val="20"/>
                <w:szCs w:val="20"/>
              </w:rPr>
            </w:pPr>
            <w:r w:rsidRPr="00C1277B">
              <w:rPr>
                <w:rFonts w:ascii="Calibri" w:hAnsi="Calibri" w:cs="Calibri"/>
                <w:sz w:val="20"/>
                <w:szCs w:val="20"/>
              </w:rPr>
              <w:t>Tennessee Families for Vaccines</w:t>
            </w:r>
          </w:p>
          <w:p w14:paraId="5E2A6633" w14:textId="77777777" w:rsidR="007A5965" w:rsidRPr="00074807" w:rsidRDefault="007A5965" w:rsidP="000505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2C4DDF" w14:textId="77777777" w:rsidR="007A5965" w:rsidRPr="00074807" w:rsidRDefault="007A5965" w:rsidP="000505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40" w:type="dxa"/>
          </w:tcPr>
          <w:p w14:paraId="0DBC89DA" w14:textId="77777777" w:rsidR="00C02D63" w:rsidRPr="00C02D63" w:rsidRDefault="00C02D63" w:rsidP="00C02D6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02D63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Association Between ≥3 Hours of Screen Time and Anxiety, Depression, and Behavioral Problems Among Children Aged 3–17 Years </w:t>
            </w:r>
          </w:p>
          <w:p w14:paraId="56B44C50" w14:textId="742124AF" w:rsidR="007A5965" w:rsidRPr="00074807" w:rsidRDefault="007A5965" w:rsidP="00050572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35DF43DD" w14:textId="1A4A6895" w:rsidR="00801D0C" w:rsidRDefault="00801D0C" w:rsidP="000505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Tony Luge</w:t>
            </w:r>
            <w:r w:rsidR="00F8071F">
              <w:rPr>
                <w:rFonts w:ascii="Calibri" w:hAnsi="Calibri" w:cs="Calibri"/>
                <w:color w:val="000000"/>
                <w:sz w:val="20"/>
                <w:szCs w:val="20"/>
              </w:rPr>
              <w:t>mwa</w:t>
            </w:r>
            <w:r w:rsidR="006A177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05BEE3F1" w14:textId="05BEEE98" w:rsidR="007A5965" w:rsidRPr="00074807" w:rsidRDefault="00F8071F" w:rsidP="000505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University of Tennessee Health Sciences </w:t>
            </w:r>
            <w:r w:rsidR="003A68D2">
              <w:rPr>
                <w:rFonts w:ascii="Calibri" w:hAnsi="Calibri" w:cs="Calibri"/>
                <w:color w:val="000000"/>
                <w:sz w:val="20"/>
                <w:szCs w:val="20"/>
              </w:rPr>
              <w:t>Center (UTHSC)</w:t>
            </w:r>
          </w:p>
        </w:tc>
        <w:tc>
          <w:tcPr>
            <w:tcW w:w="2812" w:type="dxa"/>
          </w:tcPr>
          <w:p w14:paraId="42FBCB19" w14:textId="77777777" w:rsidR="00547EEB" w:rsidRPr="00547EEB" w:rsidRDefault="00547EEB" w:rsidP="00547EEB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547EE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We're In This Together: Local Health Council Subcommittee Teams Up with County Coroner's Office</w:t>
            </w:r>
          </w:p>
          <w:p w14:paraId="2EACF867" w14:textId="77777777" w:rsidR="00070BF4" w:rsidRPr="00074807" w:rsidRDefault="00070BF4" w:rsidP="00070BF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4CDB58A4" w14:textId="77777777" w:rsidR="00F37E4D" w:rsidRDefault="00F37E4D" w:rsidP="00070BF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CB1D9C3" w14:textId="36895053" w:rsidR="00931EE7" w:rsidRDefault="00070BF4" w:rsidP="00070BF4">
            <w:pPr>
              <w:rPr>
                <w:rFonts w:ascii="Calibri" w:hAnsi="Calibri" w:cs="Calibri"/>
                <w:sz w:val="20"/>
                <w:szCs w:val="20"/>
              </w:rPr>
            </w:pPr>
            <w:r w:rsidRPr="00074807">
              <w:rPr>
                <w:rFonts w:ascii="Calibri" w:hAnsi="Calibri" w:cs="Calibri"/>
                <w:sz w:val="20"/>
                <w:szCs w:val="20"/>
              </w:rPr>
              <w:t>Chipper Smith</w:t>
            </w:r>
          </w:p>
          <w:p w14:paraId="073B37FF" w14:textId="0AF8DF04" w:rsidR="007A5965" w:rsidRPr="008E1204" w:rsidRDefault="00070BF4" w:rsidP="00070BF4">
            <w:pPr>
              <w:rPr>
                <w:rFonts w:ascii="Calibri" w:hAnsi="Calibri" w:cs="Calibri"/>
                <w:sz w:val="20"/>
                <w:szCs w:val="20"/>
              </w:rPr>
            </w:pPr>
            <w:r w:rsidRPr="00074807">
              <w:rPr>
                <w:rFonts w:ascii="Calibri" w:hAnsi="Calibri" w:cs="Calibri"/>
                <w:sz w:val="20"/>
                <w:szCs w:val="20"/>
              </w:rPr>
              <w:t>Middle Tennessee State Un</w:t>
            </w:r>
            <w:r w:rsidR="008E1204">
              <w:rPr>
                <w:rFonts w:ascii="Calibri" w:hAnsi="Calibri" w:cs="Calibri"/>
                <w:sz w:val="20"/>
                <w:szCs w:val="20"/>
              </w:rPr>
              <w:t>i</w:t>
            </w:r>
            <w:r w:rsidRPr="00074807">
              <w:rPr>
                <w:rFonts w:ascii="Calibri" w:hAnsi="Calibri" w:cs="Calibri"/>
                <w:sz w:val="20"/>
                <w:szCs w:val="20"/>
              </w:rPr>
              <w:t>versit</w:t>
            </w:r>
            <w:r w:rsidR="008E1204">
              <w:rPr>
                <w:rFonts w:ascii="Calibri" w:hAnsi="Calibri" w:cs="Calibri"/>
                <w:sz w:val="20"/>
                <w:szCs w:val="20"/>
              </w:rPr>
              <w:t>y</w:t>
            </w:r>
          </w:p>
        </w:tc>
        <w:tc>
          <w:tcPr>
            <w:tcW w:w="2885" w:type="dxa"/>
          </w:tcPr>
          <w:p w14:paraId="50ED8AE1" w14:textId="77777777" w:rsidR="00514056" w:rsidRPr="00891E06" w:rsidRDefault="00514056" w:rsidP="005140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1E06">
              <w:rPr>
                <w:rFonts w:ascii="Calibri" w:hAnsi="Calibri" w:cs="Calibri"/>
                <w:color w:val="000000"/>
                <w:sz w:val="20"/>
                <w:szCs w:val="20"/>
              </w:rPr>
              <w:t>Death Over Dinner: Exploring Health Professions Students’ Attitudes Toward Death, Dying, and Grief Through Structured Reflective Dialogue</w:t>
            </w:r>
          </w:p>
          <w:p w14:paraId="43F5AA96" w14:textId="77777777" w:rsidR="00514056" w:rsidRPr="00891E06" w:rsidRDefault="00514056" w:rsidP="005140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29E15F5" w14:textId="790D4945" w:rsidR="00514056" w:rsidRPr="00891E06" w:rsidRDefault="00514056" w:rsidP="005140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1E06">
              <w:rPr>
                <w:rFonts w:ascii="Calibri" w:hAnsi="Calibri" w:cs="Calibri"/>
                <w:color w:val="000000"/>
                <w:sz w:val="20"/>
                <w:szCs w:val="20"/>
              </w:rPr>
              <w:t>Erin Mauck</w:t>
            </w:r>
          </w:p>
          <w:p w14:paraId="03A0E49A" w14:textId="25BE5375" w:rsidR="007A5965" w:rsidRPr="00074807" w:rsidRDefault="00514056" w:rsidP="000505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1E06">
              <w:rPr>
                <w:rFonts w:ascii="Calibri" w:hAnsi="Calibri" w:cs="Calibri"/>
                <w:color w:val="000000"/>
                <w:sz w:val="20"/>
                <w:szCs w:val="20"/>
              </w:rPr>
              <w:t>East Tennessee State University</w:t>
            </w:r>
          </w:p>
        </w:tc>
      </w:tr>
      <w:tr w:rsidR="007A5965" w:rsidRPr="00074807" w14:paraId="74216038" w14:textId="77777777" w:rsidTr="007A5965">
        <w:tc>
          <w:tcPr>
            <w:tcW w:w="1475" w:type="dxa"/>
          </w:tcPr>
          <w:p w14:paraId="03F9F3A9" w14:textId="5602B372" w:rsidR="007A5965" w:rsidRPr="00074807" w:rsidRDefault="006732FF" w:rsidP="000505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3:00</w:t>
            </w:r>
            <w:r w:rsidR="007A5965" w:rsidRPr="00074807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3:30</w:t>
            </w:r>
          </w:p>
        </w:tc>
        <w:tc>
          <w:tcPr>
            <w:tcW w:w="2738" w:type="dxa"/>
          </w:tcPr>
          <w:p w14:paraId="47CEAAB4" w14:textId="77777777" w:rsidR="00FE1D11" w:rsidRPr="00FE1D11" w:rsidRDefault="00FE1D11" w:rsidP="00FE1D11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E1D11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Strengthening Succession Planning in Public Health</w:t>
            </w:r>
          </w:p>
          <w:p w14:paraId="270551D8" w14:textId="2B3E87BE" w:rsidR="007A5965" w:rsidRPr="00074807" w:rsidRDefault="007A5965" w:rsidP="00050572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4807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br/>
            </w:r>
          </w:p>
          <w:p w14:paraId="47A79440" w14:textId="3166CCC8" w:rsidR="000409EB" w:rsidRDefault="000409EB" w:rsidP="0005057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Jennifer Sanchez</w:t>
            </w:r>
          </w:p>
          <w:p w14:paraId="5B297490" w14:textId="77777777" w:rsidR="00B661A9" w:rsidRPr="00B661A9" w:rsidRDefault="00B661A9" w:rsidP="00B661A9">
            <w:pPr>
              <w:rPr>
                <w:rFonts w:ascii="Calibri" w:hAnsi="Calibri" w:cs="Calibri"/>
                <w:sz w:val="20"/>
                <w:szCs w:val="20"/>
              </w:rPr>
            </w:pPr>
            <w:r w:rsidRPr="00B661A9">
              <w:rPr>
                <w:rFonts w:ascii="Calibri" w:hAnsi="Calibri" w:cs="Calibri"/>
                <w:sz w:val="20"/>
                <w:szCs w:val="20"/>
              </w:rPr>
              <w:t>Tennessee Department of Health</w:t>
            </w:r>
          </w:p>
          <w:p w14:paraId="0FB793B5" w14:textId="77777777" w:rsidR="007A5965" w:rsidRPr="00074807" w:rsidRDefault="007A5965" w:rsidP="000505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C32AA7E" w14:textId="77777777" w:rsidR="007A5965" w:rsidRPr="00074807" w:rsidRDefault="007A5965" w:rsidP="000505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40" w:type="dxa"/>
          </w:tcPr>
          <w:p w14:paraId="6348BEFE" w14:textId="7CDE9214" w:rsidR="00136AF6" w:rsidRDefault="004D785E" w:rsidP="00050572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S</w:t>
            </w:r>
            <w:r w:rsidR="00590A5A">
              <w:rPr>
                <w:rFonts w:ascii="Calibri" w:hAnsi="Calibri" w:cs="Calibri"/>
                <w:i/>
                <w:iCs/>
                <w:sz w:val="20"/>
                <w:szCs w:val="20"/>
              </w:rPr>
              <w:t>ocial Determinants of Health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Informed Care in Rural Clinics</w:t>
            </w:r>
          </w:p>
          <w:p w14:paraId="7DC53BDF" w14:textId="7154F505" w:rsidR="00136AF6" w:rsidRPr="00136AF6" w:rsidRDefault="00136AF6" w:rsidP="00050572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</w:p>
          <w:p w14:paraId="4A94CC17" w14:textId="77777777" w:rsidR="004D785E" w:rsidRDefault="004D785E" w:rsidP="000505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0DD38C6" w14:textId="12A607D4" w:rsidR="007A5965" w:rsidRPr="004D785E" w:rsidRDefault="004D785E" w:rsidP="00050572">
            <w:pPr>
              <w:rPr>
                <w:rFonts w:ascii="Calibri" w:hAnsi="Calibri" w:cs="Calibri"/>
                <w:sz w:val="20"/>
                <w:szCs w:val="20"/>
              </w:rPr>
            </w:pPr>
            <w:r w:rsidRPr="004D785E">
              <w:rPr>
                <w:rFonts w:ascii="Calibri" w:hAnsi="Calibri" w:cs="Calibri"/>
                <w:sz w:val="20"/>
                <w:szCs w:val="20"/>
              </w:rPr>
              <w:t>Julie Pierce and Cara Parker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Mountain Hope Good Shepherd Clinic in Sevier County</w:t>
            </w:r>
          </w:p>
        </w:tc>
        <w:tc>
          <w:tcPr>
            <w:tcW w:w="2812" w:type="dxa"/>
          </w:tcPr>
          <w:p w14:paraId="3B65E084" w14:textId="77777777" w:rsidR="0038422E" w:rsidRPr="0038422E" w:rsidRDefault="0038422E" w:rsidP="0038422E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38422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Experience Matters: Evaluating Career Stage and Stigma Reduction Among First Responders in Tennessee’s Statewide Opioid Response</w:t>
            </w:r>
          </w:p>
          <w:p w14:paraId="3CF6370D" w14:textId="77777777" w:rsidR="00070BF4" w:rsidRPr="00074807" w:rsidRDefault="00070BF4" w:rsidP="00070BF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19A99DC" w14:textId="634D0BCC" w:rsidR="00915F7D" w:rsidRPr="00743D65" w:rsidRDefault="0038422E" w:rsidP="001A6C11">
            <w:pPr>
              <w:rPr>
                <w:rFonts w:ascii="Calibri" w:hAnsi="Calibri" w:cs="Calibri"/>
                <w:sz w:val="20"/>
                <w:szCs w:val="20"/>
              </w:rPr>
            </w:pPr>
            <w:r w:rsidRPr="00743D65">
              <w:rPr>
                <w:rFonts w:ascii="Calibri" w:hAnsi="Calibri" w:cs="Calibri"/>
                <w:sz w:val="20"/>
                <w:szCs w:val="20"/>
              </w:rPr>
              <w:t>Laura Ernst</w:t>
            </w:r>
            <w:r w:rsidR="00743D65" w:rsidRPr="00743D65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1A6C11" w:rsidRPr="00743D65">
              <w:rPr>
                <w:rFonts w:ascii="Calibri" w:hAnsi="Calibri" w:cs="Calibri"/>
                <w:sz w:val="20"/>
                <w:szCs w:val="20"/>
              </w:rPr>
              <w:t>EMT Associates</w:t>
            </w:r>
            <w:r w:rsidR="007A49AC" w:rsidRPr="00743D65">
              <w:rPr>
                <w:rFonts w:ascii="Calibri" w:hAnsi="Calibri" w:cs="Calibri"/>
                <w:sz w:val="20"/>
                <w:szCs w:val="20"/>
              </w:rPr>
              <w:br/>
              <w:t>Cate Faulkner,</w:t>
            </w:r>
            <w:r w:rsidR="00743D65" w:rsidRPr="00743D65">
              <w:rPr>
                <w:rFonts w:ascii="Calibri" w:hAnsi="Calibri" w:cs="Calibri"/>
                <w:sz w:val="20"/>
                <w:szCs w:val="20"/>
              </w:rPr>
              <w:t xml:space="preserve"> TN Dep</w:t>
            </w:r>
            <w:r w:rsidR="00743D65">
              <w:rPr>
                <w:rFonts w:ascii="Calibri" w:hAnsi="Calibri" w:cs="Calibri"/>
                <w:sz w:val="20"/>
                <w:szCs w:val="20"/>
              </w:rPr>
              <w:t>t. of Mental Health and Substance Abuse Services</w:t>
            </w:r>
          </w:p>
          <w:p w14:paraId="31FCB6C5" w14:textId="1A8A5B40" w:rsidR="007A5965" w:rsidRPr="00074807" w:rsidRDefault="007A5965" w:rsidP="008E120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5" w:type="dxa"/>
          </w:tcPr>
          <w:p w14:paraId="26773162" w14:textId="77777777" w:rsidR="00570FD0" w:rsidRPr="00891E06" w:rsidRDefault="00570FD0" w:rsidP="00570FD0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891E06">
              <w:rPr>
                <w:rFonts w:ascii="Calibri" w:hAnsi="Calibri" w:cs="Calibri"/>
                <w:i/>
                <w:iCs/>
                <w:sz w:val="20"/>
                <w:szCs w:val="20"/>
              </w:rPr>
              <w:t>Building Emotional Wellness and Workforce Readiness in Undergraduate Public Health and Health Sciences Education: The HEART Program</w:t>
            </w:r>
          </w:p>
          <w:p w14:paraId="49236228" w14:textId="77777777" w:rsidR="00570FD0" w:rsidRDefault="00570FD0" w:rsidP="00570FD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16F105E" w14:textId="14B291BD" w:rsidR="008E1204" w:rsidRDefault="00570FD0" w:rsidP="008E1204">
            <w:pPr>
              <w:rPr>
                <w:rFonts w:ascii="Calibri" w:hAnsi="Calibri" w:cs="Calibri"/>
                <w:sz w:val="20"/>
                <w:szCs w:val="20"/>
              </w:rPr>
            </w:pPr>
            <w:r w:rsidRPr="00891E06">
              <w:rPr>
                <w:rFonts w:ascii="Calibri" w:hAnsi="Calibri" w:cs="Calibri"/>
                <w:sz w:val="20"/>
                <w:szCs w:val="20"/>
              </w:rPr>
              <w:t>Miranda Terry</w:t>
            </w:r>
            <w:r w:rsidR="008E1204" w:rsidRPr="00891E0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E1204">
              <w:rPr>
                <w:rFonts w:ascii="Calibri" w:hAnsi="Calibri" w:cs="Calibri"/>
                <w:sz w:val="20"/>
                <w:szCs w:val="20"/>
              </w:rPr>
              <w:t xml:space="preserve">and </w:t>
            </w:r>
            <w:r w:rsidRPr="00891E06">
              <w:rPr>
                <w:rFonts w:ascii="Calibri" w:hAnsi="Calibri" w:cs="Calibri"/>
                <w:sz w:val="20"/>
                <w:szCs w:val="20"/>
              </w:rPr>
              <w:br/>
              <w:t>Charles Brown</w:t>
            </w:r>
          </w:p>
          <w:p w14:paraId="0AE0FB9D" w14:textId="4D0B314C" w:rsidR="00136AF6" w:rsidRPr="00074807" w:rsidRDefault="00136AF6" w:rsidP="008E120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Tennessee State University</w:t>
            </w:r>
          </w:p>
        </w:tc>
      </w:tr>
      <w:tr w:rsidR="007A5965" w:rsidRPr="00074807" w14:paraId="54F61F4A" w14:textId="77777777" w:rsidTr="007A5965">
        <w:trPr>
          <w:trHeight w:val="170"/>
        </w:trPr>
        <w:tc>
          <w:tcPr>
            <w:tcW w:w="1475" w:type="dxa"/>
          </w:tcPr>
          <w:p w14:paraId="3F75284C" w14:textId="505F3D52" w:rsidR="007A5965" w:rsidRPr="00074807" w:rsidRDefault="006732FF" w:rsidP="000505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3:30</w:t>
            </w:r>
            <w:r w:rsidR="007A5965" w:rsidRPr="00074807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="007A5965" w:rsidRPr="0007480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2738" w:type="dxa"/>
          </w:tcPr>
          <w:p w14:paraId="0981B4F2" w14:textId="77777777" w:rsidR="00F23956" w:rsidRPr="00590A5A" w:rsidRDefault="00F23956" w:rsidP="00F23956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590A5A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Human-Centered Introduction of AI Tools in Public Health Workflows</w:t>
            </w:r>
          </w:p>
          <w:p w14:paraId="374A89C2" w14:textId="77777777" w:rsidR="007A5965" w:rsidRPr="00074807" w:rsidRDefault="007A5965" w:rsidP="000505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BCB0694" w14:textId="596922BF" w:rsidR="007A5965" w:rsidRDefault="0071358B" w:rsidP="000505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Kimberly Mcpherson</w:t>
            </w:r>
          </w:p>
          <w:p w14:paraId="26C828CB" w14:textId="77777777" w:rsidR="00801D0C" w:rsidRPr="00B661A9" w:rsidRDefault="00801D0C" w:rsidP="00801D0C">
            <w:pPr>
              <w:rPr>
                <w:rFonts w:ascii="Calibri" w:hAnsi="Calibri" w:cs="Calibri"/>
                <w:sz w:val="20"/>
                <w:szCs w:val="20"/>
              </w:rPr>
            </w:pPr>
            <w:r w:rsidRPr="00B661A9">
              <w:rPr>
                <w:rFonts w:ascii="Calibri" w:hAnsi="Calibri" w:cs="Calibri"/>
                <w:sz w:val="20"/>
                <w:szCs w:val="20"/>
              </w:rPr>
              <w:t>Tennessee Department of Health</w:t>
            </w:r>
          </w:p>
          <w:p w14:paraId="58E10F4A" w14:textId="35083E37" w:rsidR="00801D0C" w:rsidRPr="00074807" w:rsidRDefault="00801D0C" w:rsidP="000505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40" w:type="dxa"/>
          </w:tcPr>
          <w:p w14:paraId="469DF089" w14:textId="40FD6AB0" w:rsidR="007A5965" w:rsidRDefault="00590A5A" w:rsidP="00296E16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590A5A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Listening Session: Increasing utilization of Family Planning services at Local Health Departments</w:t>
            </w:r>
          </w:p>
          <w:p w14:paraId="3F77CD87" w14:textId="77777777" w:rsidR="00590A5A" w:rsidRDefault="00590A5A" w:rsidP="00296E16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34219967" w14:textId="09F25CB7" w:rsidR="006C1F95" w:rsidRPr="00590A5A" w:rsidRDefault="00590A5A" w:rsidP="00590A5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90A5A">
              <w:rPr>
                <w:rFonts w:ascii="Calibri" w:hAnsi="Calibri" w:cs="Calibri"/>
                <w:color w:val="000000"/>
                <w:sz w:val="20"/>
                <w:szCs w:val="20"/>
              </w:rPr>
              <w:t>Ashlee Johnson</w:t>
            </w:r>
            <w:r w:rsidRPr="00590A5A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Tennessee Department of Healt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="006C1F95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2812" w:type="dxa"/>
          </w:tcPr>
          <w:p w14:paraId="06A8F2E9" w14:textId="77777777" w:rsidR="007A5965" w:rsidRDefault="004D785E" w:rsidP="00050572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D785E">
              <w:rPr>
                <w:rFonts w:ascii="Calibri" w:hAnsi="Calibri" w:cs="Calibri"/>
                <w:i/>
                <w:iCs/>
                <w:sz w:val="20"/>
                <w:szCs w:val="20"/>
              </w:rPr>
              <w:t>Rural Community Engagement in Mental Health</w:t>
            </w:r>
          </w:p>
          <w:p w14:paraId="654249A0" w14:textId="77777777" w:rsidR="004D785E" w:rsidRDefault="004D785E" w:rsidP="00050572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04297170" w14:textId="31DB901E" w:rsidR="004D785E" w:rsidRPr="00074807" w:rsidRDefault="004D785E" w:rsidP="0005057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Johnathan Robinson and Billy Edmonds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The Free Medical Clinic of Oak Ridge</w:t>
            </w:r>
          </w:p>
        </w:tc>
        <w:tc>
          <w:tcPr>
            <w:tcW w:w="2885" w:type="dxa"/>
          </w:tcPr>
          <w:p w14:paraId="056D4666" w14:textId="77777777" w:rsidR="00371C2C" w:rsidRPr="00891E06" w:rsidRDefault="00371C2C" w:rsidP="00371C2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891E0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Tennesseans, </w:t>
            </w:r>
            <w:proofErr w:type="gramStart"/>
            <w:r w:rsidRPr="00891E06">
              <w:rPr>
                <w:rFonts w:ascii="Calibri" w:hAnsi="Calibri" w:cs="Calibri"/>
                <w:i/>
                <w:iCs/>
                <w:sz w:val="20"/>
                <w:szCs w:val="20"/>
              </w:rPr>
              <w:t>This</w:t>
            </w:r>
            <w:proofErr w:type="gramEnd"/>
            <w:r w:rsidRPr="00891E0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is Public Health</w:t>
            </w:r>
          </w:p>
          <w:p w14:paraId="4C326E6D" w14:textId="77777777" w:rsidR="00371C2C" w:rsidRPr="00891E06" w:rsidRDefault="00371C2C" w:rsidP="00371C2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5C32E5A" w14:textId="4DEEB380" w:rsidR="00371C2C" w:rsidRPr="00891E06" w:rsidRDefault="008D1433" w:rsidP="00371C2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Taylor Teasley</w:t>
            </w:r>
          </w:p>
          <w:p w14:paraId="72FC5281" w14:textId="1826A0E7" w:rsidR="007A5965" w:rsidRPr="00074807" w:rsidRDefault="00743D65" w:rsidP="00743D6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Ford Training and Consultant</w:t>
            </w:r>
          </w:p>
        </w:tc>
      </w:tr>
      <w:tr w:rsidR="00D50A53" w:rsidRPr="00074807" w14:paraId="1082D34E" w14:textId="77777777">
        <w:trPr>
          <w:trHeight w:val="170"/>
        </w:trPr>
        <w:tc>
          <w:tcPr>
            <w:tcW w:w="1475" w:type="dxa"/>
          </w:tcPr>
          <w:p w14:paraId="63538ED3" w14:textId="4704E74F" w:rsidR="00D50A53" w:rsidRDefault="00D50A53" w:rsidP="000505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4:15-4:45</w:t>
            </w:r>
          </w:p>
        </w:tc>
        <w:tc>
          <w:tcPr>
            <w:tcW w:w="11475" w:type="dxa"/>
            <w:gridSpan w:val="4"/>
          </w:tcPr>
          <w:p w14:paraId="36811156" w14:textId="755A1116" w:rsidR="00D50A53" w:rsidRPr="008C1EEE" w:rsidRDefault="00D50A53" w:rsidP="00D50A5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C1EEE">
              <w:rPr>
                <w:rFonts w:ascii="Calibri" w:hAnsi="Calibri" w:cs="Calibri"/>
                <w:b/>
                <w:bCs/>
                <w:sz w:val="20"/>
                <w:szCs w:val="20"/>
              </w:rPr>
              <w:t>TPHA Business Meeting</w:t>
            </w:r>
          </w:p>
        </w:tc>
      </w:tr>
      <w:tr w:rsidR="00AF71B6" w:rsidRPr="00074807" w14:paraId="02D35D58" w14:textId="77777777">
        <w:trPr>
          <w:trHeight w:val="170"/>
        </w:trPr>
        <w:tc>
          <w:tcPr>
            <w:tcW w:w="1475" w:type="dxa"/>
          </w:tcPr>
          <w:p w14:paraId="43ED6656" w14:textId="29646E55" w:rsidR="00AF71B6" w:rsidRDefault="00AF71B6" w:rsidP="000505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5:00-6:30</w:t>
            </w:r>
          </w:p>
        </w:tc>
        <w:tc>
          <w:tcPr>
            <w:tcW w:w="11475" w:type="dxa"/>
            <w:gridSpan w:val="4"/>
          </w:tcPr>
          <w:p w14:paraId="61A7F0F2" w14:textId="398FA7ED" w:rsidR="00AF71B6" w:rsidRPr="008C1EEE" w:rsidRDefault="008C1EEE" w:rsidP="008C1EE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C1EEE">
              <w:rPr>
                <w:rFonts w:ascii="Calibri" w:hAnsi="Calibri" w:cs="Calibri"/>
                <w:b/>
                <w:bCs/>
                <w:sz w:val="20"/>
                <w:szCs w:val="20"/>
              </w:rPr>
              <w:t>Networking Reception and Shot in the Arm Movie</w:t>
            </w:r>
          </w:p>
        </w:tc>
      </w:tr>
    </w:tbl>
    <w:p w14:paraId="350BA938" w14:textId="77777777" w:rsidR="007A5965" w:rsidRPr="00452157" w:rsidRDefault="007A5965" w:rsidP="007A5965">
      <w:pPr>
        <w:rPr>
          <w:sz w:val="20"/>
          <w:szCs w:val="20"/>
        </w:rPr>
      </w:pPr>
    </w:p>
    <w:p w14:paraId="1692F145" w14:textId="01D1F7BC" w:rsidR="007A5965" w:rsidRPr="000B36AD" w:rsidRDefault="007A5965" w:rsidP="007A5965">
      <w:pPr>
        <w:rPr>
          <w:sz w:val="20"/>
          <w:szCs w:val="20"/>
        </w:rPr>
      </w:pPr>
      <w:r w:rsidRPr="00452157">
        <w:rPr>
          <w:sz w:val="20"/>
          <w:szCs w:val="20"/>
        </w:rPr>
        <w:br w:type="page"/>
      </w:r>
      <w:r w:rsidR="00FF6D92" w:rsidRPr="00F44E10">
        <w:rPr>
          <w:rFonts w:ascii="Calibri" w:hAnsi="Calibri" w:cs="Calibri"/>
          <w:b/>
          <w:bCs/>
          <w:sz w:val="28"/>
          <w:szCs w:val="28"/>
        </w:rPr>
        <w:lastRenderedPageBreak/>
        <w:t>Concurrent Sessions</w:t>
      </w:r>
      <w:r w:rsidR="00FF6D92" w:rsidRPr="00F44E10">
        <w:rPr>
          <w:rFonts w:ascii="Calibri" w:hAnsi="Calibri" w:cs="Calibri"/>
          <w:b/>
          <w:bCs/>
          <w:sz w:val="28"/>
          <w:szCs w:val="28"/>
        </w:rPr>
        <w:br/>
        <w:t>Thursday,</w:t>
      </w:r>
      <w:r w:rsidR="00327A28" w:rsidRPr="00F44E10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F23B67" w:rsidRPr="00F44E10">
        <w:rPr>
          <w:rFonts w:ascii="Calibri" w:hAnsi="Calibri" w:cs="Calibri"/>
          <w:b/>
          <w:bCs/>
          <w:sz w:val="28"/>
          <w:szCs w:val="28"/>
        </w:rPr>
        <w:t>9:45 – 10:45 AM</w:t>
      </w:r>
      <w:r w:rsidR="000705C1" w:rsidRPr="00F44E10">
        <w:rPr>
          <w:rFonts w:ascii="Calibri" w:hAnsi="Calibri" w:cs="Calibri"/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3"/>
        <w:gridCol w:w="2652"/>
        <w:gridCol w:w="2970"/>
        <w:gridCol w:w="2700"/>
        <w:gridCol w:w="3145"/>
      </w:tblGrid>
      <w:tr w:rsidR="007A5965" w:rsidRPr="00452157" w14:paraId="4FAA36A7" w14:textId="77777777" w:rsidTr="008D6CB5">
        <w:trPr>
          <w:trHeight w:val="566"/>
        </w:trPr>
        <w:tc>
          <w:tcPr>
            <w:tcW w:w="1483" w:type="dxa"/>
          </w:tcPr>
          <w:p w14:paraId="1E3EAD6C" w14:textId="77777777" w:rsidR="007A5965" w:rsidRPr="00452157" w:rsidRDefault="007A5965" w:rsidP="000505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AE0F015" w14:textId="4E59ADB8" w:rsidR="007A5965" w:rsidRPr="003F4801" w:rsidRDefault="00763129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Epidemiology</w:t>
            </w:r>
          </w:p>
          <w:p w14:paraId="02674487" w14:textId="77777777" w:rsidR="007A5965" w:rsidRPr="003F4801" w:rsidRDefault="007A5965" w:rsidP="00050572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70" w:type="dxa"/>
          </w:tcPr>
          <w:p w14:paraId="4EBC9BED" w14:textId="6FE143A3" w:rsidR="007A5965" w:rsidRPr="003F4801" w:rsidRDefault="00C231FF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Aging &amp; Vision</w:t>
            </w:r>
          </w:p>
        </w:tc>
        <w:tc>
          <w:tcPr>
            <w:tcW w:w="2700" w:type="dxa"/>
          </w:tcPr>
          <w:p w14:paraId="15278413" w14:textId="77777777" w:rsidR="005E070E" w:rsidRDefault="00681EBF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Mental Health </w:t>
            </w:r>
            <w:r w:rsidR="005E070E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&amp;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34B6A55F" w14:textId="4EE07CFB" w:rsidR="007A5965" w:rsidRPr="003F4801" w:rsidRDefault="00681EBF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Substance Misuse</w:t>
            </w:r>
          </w:p>
        </w:tc>
        <w:tc>
          <w:tcPr>
            <w:tcW w:w="3145" w:type="dxa"/>
          </w:tcPr>
          <w:p w14:paraId="6C6435FE" w14:textId="77777777" w:rsidR="005E070E" w:rsidRDefault="000D6D2B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Community Health </w:t>
            </w:r>
            <w:r w:rsidR="005E070E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&amp;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DF308EC" w14:textId="00D45241" w:rsidR="007A5965" w:rsidRPr="003F4801" w:rsidRDefault="000D6D2B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Health Education &amp; Promotion</w:t>
            </w:r>
          </w:p>
        </w:tc>
      </w:tr>
      <w:tr w:rsidR="008D6CB5" w:rsidRPr="00452157" w14:paraId="5AF27E42" w14:textId="77777777" w:rsidTr="008D6CB5">
        <w:trPr>
          <w:trHeight w:val="440"/>
        </w:trPr>
        <w:tc>
          <w:tcPr>
            <w:tcW w:w="1483" w:type="dxa"/>
          </w:tcPr>
          <w:p w14:paraId="298383C7" w14:textId="2A8F7486" w:rsidR="008D6CB5" w:rsidRPr="00452157" w:rsidRDefault="008D6CB5" w:rsidP="008D6CB5">
            <w:pPr>
              <w:rPr>
                <w:rFonts w:ascii="Calibri" w:hAnsi="Calibri" w:cs="Calibri"/>
                <w:sz w:val="20"/>
                <w:szCs w:val="20"/>
              </w:rPr>
            </w:pPr>
            <w:r w:rsidRPr="008D6CB5">
              <w:rPr>
                <w:rFonts w:ascii="Calibri" w:hAnsi="Calibri" w:cs="Calibr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2652" w:type="dxa"/>
          </w:tcPr>
          <w:p w14:paraId="356341DC" w14:textId="7965DECB" w:rsidR="008D6CB5" w:rsidRPr="003F4801" w:rsidRDefault="00963002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BROADLANDS AB</w:t>
            </w:r>
          </w:p>
        </w:tc>
        <w:tc>
          <w:tcPr>
            <w:tcW w:w="2970" w:type="dxa"/>
          </w:tcPr>
          <w:p w14:paraId="3BE26339" w14:textId="69CF3CBA" w:rsidR="008D6CB5" w:rsidRPr="003F4801" w:rsidRDefault="00963002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MIRABELLA A</w:t>
            </w:r>
          </w:p>
        </w:tc>
        <w:tc>
          <w:tcPr>
            <w:tcW w:w="2700" w:type="dxa"/>
          </w:tcPr>
          <w:p w14:paraId="7705546D" w14:textId="1067F6E9" w:rsidR="008D6CB5" w:rsidRPr="003F4801" w:rsidRDefault="00963002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MIRABELLA B</w:t>
            </w:r>
          </w:p>
        </w:tc>
        <w:tc>
          <w:tcPr>
            <w:tcW w:w="3145" w:type="dxa"/>
          </w:tcPr>
          <w:p w14:paraId="2284C7D2" w14:textId="3C568BE9" w:rsidR="008D6CB5" w:rsidRPr="003F4801" w:rsidRDefault="00963002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MIRABELLA CD</w:t>
            </w:r>
          </w:p>
        </w:tc>
      </w:tr>
      <w:tr w:rsidR="00BC7D14" w:rsidRPr="00452157" w14:paraId="6A1469E4" w14:textId="77777777" w:rsidTr="008D6CB5">
        <w:trPr>
          <w:trHeight w:val="926"/>
        </w:trPr>
        <w:tc>
          <w:tcPr>
            <w:tcW w:w="1483" w:type="dxa"/>
          </w:tcPr>
          <w:p w14:paraId="4FFF743E" w14:textId="0E206DE2" w:rsidR="00BC7D14" w:rsidRPr="00452157" w:rsidRDefault="00B644D6" w:rsidP="00BC7D1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9:45-10:15</w:t>
            </w:r>
          </w:p>
        </w:tc>
        <w:tc>
          <w:tcPr>
            <w:tcW w:w="2652" w:type="dxa"/>
          </w:tcPr>
          <w:p w14:paraId="50283443" w14:textId="77777777" w:rsidR="00FB39D5" w:rsidRPr="000B2F92" w:rsidRDefault="00FB39D5" w:rsidP="00FB39D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B2F9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Early-Onset Colorectal Cancer in Tennessee: Incidence Patterns, Survival Outcomes, and Mortality Risk Factors (2011–2020)</w:t>
            </w:r>
          </w:p>
          <w:p w14:paraId="2F242FED" w14:textId="77777777" w:rsidR="00BC7D14" w:rsidRPr="00452157" w:rsidRDefault="00BC7D14" w:rsidP="00BC7D1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A6ABF77" w14:textId="1CF78421" w:rsidR="0080263A" w:rsidRDefault="0080263A" w:rsidP="00BC7D1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263A">
              <w:rPr>
                <w:rFonts w:ascii="Calibri" w:hAnsi="Calibri" w:cs="Calibri"/>
                <w:color w:val="000000"/>
                <w:sz w:val="20"/>
                <w:szCs w:val="20"/>
              </w:rPr>
              <w:t>Derrick Nyantakyi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Ow</w:t>
            </w:r>
            <w:r w:rsidR="00E85048">
              <w:rPr>
                <w:rFonts w:ascii="Calibri" w:hAnsi="Calibri" w:cs="Calibri"/>
                <w:color w:val="000000"/>
                <w:sz w:val="20"/>
                <w:szCs w:val="20"/>
              </w:rPr>
              <w:t>usu</w:t>
            </w:r>
            <w:r w:rsidR="0085111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70FDA347" w14:textId="59B80E58" w:rsidR="00BC7D14" w:rsidRPr="00452157" w:rsidRDefault="00C02820" w:rsidP="00BC7D1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East </w:t>
            </w:r>
            <w:r w:rsidR="00BC7D14" w:rsidRPr="00452157">
              <w:rPr>
                <w:rFonts w:ascii="Calibri" w:hAnsi="Calibri" w:cs="Calibri"/>
                <w:color w:val="000000"/>
                <w:sz w:val="20"/>
                <w:szCs w:val="20"/>
              </w:rPr>
              <w:t>Tennessee State University</w:t>
            </w:r>
          </w:p>
          <w:p w14:paraId="4D6DBD2C" w14:textId="77777777" w:rsidR="00BC7D14" w:rsidRPr="00452157" w:rsidRDefault="00BC7D14" w:rsidP="00BC7D1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0" w:type="dxa"/>
          </w:tcPr>
          <w:p w14:paraId="47C6C660" w14:textId="77777777" w:rsidR="00675563" w:rsidRPr="00675563" w:rsidRDefault="00675563" w:rsidP="0067556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75563">
              <w:rPr>
                <w:rFonts w:ascii="Calibri" w:hAnsi="Calibri" w:cs="Calibri"/>
                <w:i/>
                <w:iCs/>
                <w:sz w:val="20"/>
                <w:szCs w:val="20"/>
              </w:rPr>
              <w:t>Reaching Caregivers and Communities Where They Are: Early-Stage Evaluation of Tennessee’s Dementia Navigator Program</w:t>
            </w:r>
          </w:p>
          <w:p w14:paraId="5D9BFE71" w14:textId="77777777" w:rsidR="00BC7D14" w:rsidRPr="00452157" w:rsidRDefault="00BC7D14" w:rsidP="00BC7D1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079011F" w14:textId="77777777" w:rsidR="00F37E4D" w:rsidRPr="00694B05" w:rsidRDefault="00675563" w:rsidP="00BC7D14">
            <w:pPr>
              <w:rPr>
                <w:rFonts w:ascii="Calibri" w:hAnsi="Calibri" w:cs="Calibri"/>
                <w:sz w:val="20"/>
                <w:szCs w:val="20"/>
              </w:rPr>
            </w:pPr>
            <w:r w:rsidRPr="00694B05">
              <w:rPr>
                <w:rFonts w:ascii="Calibri" w:hAnsi="Calibri" w:cs="Calibri"/>
                <w:sz w:val="20"/>
                <w:szCs w:val="20"/>
              </w:rPr>
              <w:t>Esther Osime</w:t>
            </w:r>
            <w:r w:rsidR="00F37E4D" w:rsidRPr="00694B05">
              <w:rPr>
                <w:rFonts w:ascii="Calibri" w:hAnsi="Calibri" w:cs="Calibri"/>
                <w:sz w:val="20"/>
                <w:szCs w:val="20"/>
              </w:rPr>
              <w:t xml:space="preserve"> and </w:t>
            </w:r>
          </w:p>
          <w:p w14:paraId="3E904575" w14:textId="0D2CC27B" w:rsidR="00675563" w:rsidRPr="00694B05" w:rsidRDefault="001C1595" w:rsidP="00BC7D14">
            <w:pPr>
              <w:rPr>
                <w:rFonts w:ascii="Calibri" w:hAnsi="Calibri" w:cs="Calibri"/>
                <w:sz w:val="20"/>
                <w:szCs w:val="20"/>
              </w:rPr>
            </w:pPr>
            <w:r w:rsidRPr="00694B05">
              <w:rPr>
                <w:rFonts w:ascii="Calibri" w:hAnsi="Calibri" w:cs="Calibri"/>
                <w:sz w:val="20"/>
                <w:szCs w:val="20"/>
              </w:rPr>
              <w:t xml:space="preserve">Jodi Southerland </w:t>
            </w:r>
          </w:p>
          <w:p w14:paraId="06BE2D3A" w14:textId="7972ACBC" w:rsidR="00BC7D14" w:rsidRPr="00452157" w:rsidRDefault="00675563" w:rsidP="00BC7D1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East Tennessee State University </w:t>
            </w:r>
          </w:p>
        </w:tc>
        <w:tc>
          <w:tcPr>
            <w:tcW w:w="2700" w:type="dxa"/>
          </w:tcPr>
          <w:p w14:paraId="286558B9" w14:textId="77777777" w:rsidR="00F3682A" w:rsidRPr="00F3682A" w:rsidRDefault="00F3682A" w:rsidP="00F3682A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682A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Expanding Mobile MAT Access and Assessing Community Stigma in Rural Tennessee</w:t>
            </w:r>
          </w:p>
          <w:p w14:paraId="53098C65" w14:textId="77777777" w:rsidR="00F3682A" w:rsidRPr="00F3682A" w:rsidRDefault="00F3682A" w:rsidP="00F3682A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305BDAB4" w14:textId="7FB61109" w:rsidR="00F3682A" w:rsidRPr="00743D65" w:rsidRDefault="00F3682A" w:rsidP="00F368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43D6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Cynthia Chafin </w:t>
            </w:r>
            <w:r w:rsidR="00F37E4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and </w:t>
            </w:r>
            <w:r w:rsidRPr="00743D65">
              <w:rPr>
                <w:rFonts w:ascii="Calibri" w:hAnsi="Calibri" w:cs="Calibri"/>
                <w:color w:val="000000"/>
                <w:sz w:val="20"/>
                <w:szCs w:val="20"/>
              </w:rPr>
              <w:t>Kahler Stone</w:t>
            </w:r>
          </w:p>
          <w:p w14:paraId="6620E052" w14:textId="79F09481" w:rsidR="00F3682A" w:rsidRPr="00743D65" w:rsidRDefault="00F3682A" w:rsidP="00F3682A">
            <w:pPr>
              <w:rPr>
                <w:rFonts w:ascii="Calibri" w:hAnsi="Calibri" w:cs="Calibri"/>
                <w:sz w:val="20"/>
                <w:szCs w:val="20"/>
              </w:rPr>
            </w:pPr>
            <w:r w:rsidRPr="00743D6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Middle Tennessee State University </w:t>
            </w:r>
          </w:p>
          <w:p w14:paraId="0BE55A83" w14:textId="6811770A" w:rsidR="00BC7D14" w:rsidRPr="00452157" w:rsidRDefault="00BC7D14" w:rsidP="00EC3DD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45" w:type="dxa"/>
          </w:tcPr>
          <w:p w14:paraId="58AA598F" w14:textId="77777777" w:rsidR="00521D74" w:rsidRPr="00521D74" w:rsidRDefault="00521D74" w:rsidP="00521D7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21D7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Airwaves for Health: Using Community Radio to Promote Health Literacy in Rural Tennessee </w:t>
            </w:r>
          </w:p>
          <w:p w14:paraId="5B82EC58" w14:textId="77777777" w:rsidR="00687BA1" w:rsidRDefault="00687BA1" w:rsidP="00BC7D1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EBDDEE3" w14:textId="09A0A183" w:rsidR="00BC7D14" w:rsidRPr="00452157" w:rsidRDefault="00521D74" w:rsidP="00BC7D1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Emily Lee</w:t>
            </w:r>
            <w:r w:rsidR="00245D09">
              <w:rPr>
                <w:rFonts w:ascii="Calibri" w:hAnsi="Calibri" w:cs="Calibri"/>
                <w:sz w:val="20"/>
                <w:szCs w:val="20"/>
              </w:rPr>
              <w:t xml:space="preserve"> and </w:t>
            </w:r>
            <w:r w:rsidR="00EF0318">
              <w:rPr>
                <w:rFonts w:ascii="Calibri" w:hAnsi="Calibri" w:cs="Calibri"/>
                <w:sz w:val="20"/>
                <w:szCs w:val="20"/>
              </w:rPr>
              <w:t>Jenn</w:t>
            </w:r>
            <w:r w:rsidR="00D110AD">
              <w:rPr>
                <w:rFonts w:ascii="Calibri" w:hAnsi="Calibri" w:cs="Calibri"/>
                <w:sz w:val="20"/>
                <w:szCs w:val="20"/>
              </w:rPr>
              <w:t xml:space="preserve">ifer Mabry </w:t>
            </w:r>
          </w:p>
          <w:p w14:paraId="6C1B302F" w14:textId="667DAD06" w:rsidR="00BC7D14" w:rsidRPr="00452157" w:rsidRDefault="00EF0318" w:rsidP="00BC7D1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Tennessee Tech University </w:t>
            </w:r>
          </w:p>
        </w:tc>
      </w:tr>
      <w:tr w:rsidR="00BC7D14" w:rsidRPr="00452157" w14:paraId="4F7EAC1D" w14:textId="77777777" w:rsidTr="008D6CB5">
        <w:tc>
          <w:tcPr>
            <w:tcW w:w="1483" w:type="dxa"/>
          </w:tcPr>
          <w:p w14:paraId="4985D6D6" w14:textId="107E5551" w:rsidR="00BC7D14" w:rsidRPr="00452157" w:rsidRDefault="00B644D6" w:rsidP="00BC7D1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10:15-10:45</w:t>
            </w:r>
          </w:p>
          <w:p w14:paraId="2E8FA743" w14:textId="77777777" w:rsidR="00BC7D14" w:rsidRPr="00452157" w:rsidRDefault="00BC7D14" w:rsidP="00BC7D1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8106ECF" w14:textId="77777777" w:rsidR="00BC7D14" w:rsidRPr="00452157" w:rsidRDefault="00BC7D14" w:rsidP="00BC7D1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2" w:type="dxa"/>
          </w:tcPr>
          <w:p w14:paraId="4754B5D9" w14:textId="77777777" w:rsidR="002F014D" w:rsidRPr="000C0923" w:rsidRDefault="002F014D" w:rsidP="002F014D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C0923">
              <w:rPr>
                <w:rFonts w:ascii="Calibri" w:hAnsi="Calibri" w:cs="Calibri"/>
                <w:i/>
                <w:iCs/>
                <w:sz w:val="20"/>
                <w:szCs w:val="20"/>
              </w:rPr>
              <w:t>Advancing Public Health Capacity Through Data Policy, Governance, and Sharing Using REDCap for Local Health Department Access</w:t>
            </w:r>
          </w:p>
          <w:p w14:paraId="245C542F" w14:textId="77777777" w:rsidR="00B43547" w:rsidRDefault="00B43547" w:rsidP="00BC7D1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3D877D1" w14:textId="36993DEA" w:rsidR="00B43547" w:rsidRDefault="00B43547" w:rsidP="00BC7D1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Francois Egbuonu</w:t>
            </w:r>
          </w:p>
          <w:p w14:paraId="516122F1" w14:textId="77777777" w:rsidR="008821AD" w:rsidRPr="008821AD" w:rsidRDefault="008821AD" w:rsidP="008821AD">
            <w:pPr>
              <w:rPr>
                <w:rFonts w:ascii="Calibri" w:hAnsi="Calibri" w:cs="Calibri"/>
                <w:sz w:val="20"/>
                <w:szCs w:val="20"/>
              </w:rPr>
            </w:pPr>
            <w:r w:rsidRPr="008821AD">
              <w:rPr>
                <w:rFonts w:ascii="Calibri" w:hAnsi="Calibri" w:cs="Calibri"/>
                <w:sz w:val="20"/>
                <w:szCs w:val="20"/>
              </w:rPr>
              <w:t>Utah Department of Health and Human Services</w:t>
            </w:r>
          </w:p>
          <w:p w14:paraId="187E9FE8" w14:textId="4777548F" w:rsidR="00BC7D14" w:rsidRPr="00452157" w:rsidRDefault="00BC7D14" w:rsidP="00BC7D1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0" w:type="dxa"/>
          </w:tcPr>
          <w:p w14:paraId="301F3064" w14:textId="77777777" w:rsidR="001031D6" w:rsidRPr="001031D6" w:rsidRDefault="001031D6" w:rsidP="001031D6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031D6">
              <w:rPr>
                <w:rFonts w:ascii="Calibri" w:hAnsi="Calibri" w:cs="Calibri"/>
                <w:i/>
                <w:iCs/>
                <w:sz w:val="20"/>
                <w:szCs w:val="20"/>
              </w:rPr>
              <w:t>Strengthening Social Connection and Healthy Aging for Older Adults in Tennessee: Evidence-Informed Community Strategies</w:t>
            </w:r>
          </w:p>
          <w:p w14:paraId="07FF23DF" w14:textId="6BA579EC" w:rsidR="00BC7D14" w:rsidRDefault="00BC7D14" w:rsidP="00BC7D1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D7CB2C3" w14:textId="77777777" w:rsidR="00F37E4D" w:rsidRDefault="00F37E4D" w:rsidP="00BC7D1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AB5ADB5" w14:textId="092D8F5A" w:rsidR="001031D6" w:rsidRDefault="001031D6" w:rsidP="00BC7D1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Esther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Os</w:t>
            </w:r>
            <w:r w:rsidR="00536A6D">
              <w:rPr>
                <w:rFonts w:ascii="Calibri" w:hAnsi="Calibri" w:cs="Calibri"/>
                <w:color w:val="000000"/>
                <w:sz w:val="20"/>
                <w:szCs w:val="20"/>
              </w:rPr>
              <w:t>ime</w:t>
            </w:r>
            <w:proofErr w:type="spellEnd"/>
          </w:p>
          <w:p w14:paraId="620FE765" w14:textId="77777777" w:rsidR="00BC7D14" w:rsidRPr="00452157" w:rsidRDefault="00BC7D14" w:rsidP="00BC7D1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East Tennessee State University</w:t>
            </w:r>
          </w:p>
          <w:p w14:paraId="11A82104" w14:textId="606350D3" w:rsidR="00BC7D14" w:rsidRPr="00452157" w:rsidRDefault="00BC7D14" w:rsidP="00BC7D1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199B6FA" w14:textId="77777777" w:rsidR="00850826" w:rsidRPr="00891E06" w:rsidRDefault="00850826" w:rsidP="00850826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891E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Pathways to Current Drug Use Among Veterans and Non-Veterans with Lifetime Opioid Use Disorder: The Role of Adverse Childhood Experiences and Loneliness</w:t>
            </w:r>
          </w:p>
          <w:p w14:paraId="010D3AD0" w14:textId="77777777" w:rsidR="00850826" w:rsidRPr="00891E06" w:rsidRDefault="00850826" w:rsidP="00850826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0BD2F1F7" w14:textId="77777777" w:rsidR="00F37E4D" w:rsidRDefault="00850826" w:rsidP="008E12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1204">
              <w:rPr>
                <w:rFonts w:ascii="Calibri" w:hAnsi="Calibri" w:cs="Calibri"/>
                <w:color w:val="000000"/>
                <w:sz w:val="20"/>
                <w:szCs w:val="20"/>
              </w:rPr>
              <w:t>Manik Ahuja</w:t>
            </w:r>
          </w:p>
          <w:p w14:paraId="47C880D6" w14:textId="7C956F12" w:rsidR="00BC7D14" w:rsidRPr="00452157" w:rsidRDefault="00850826" w:rsidP="008E1204">
            <w:pPr>
              <w:rPr>
                <w:rFonts w:ascii="Calibri" w:hAnsi="Calibri" w:cs="Calibri"/>
                <w:sz w:val="20"/>
                <w:szCs w:val="20"/>
              </w:rPr>
            </w:pPr>
            <w:r w:rsidRPr="008E1204">
              <w:rPr>
                <w:rFonts w:ascii="Calibri" w:hAnsi="Calibri" w:cs="Calibri"/>
                <w:color w:val="000000"/>
                <w:sz w:val="20"/>
                <w:szCs w:val="20"/>
              </w:rPr>
              <w:t>East Tennessee State University</w:t>
            </w:r>
          </w:p>
        </w:tc>
        <w:tc>
          <w:tcPr>
            <w:tcW w:w="3145" w:type="dxa"/>
          </w:tcPr>
          <w:p w14:paraId="725172E7" w14:textId="7D304EBC" w:rsidR="00BC7D14" w:rsidRPr="00452157" w:rsidRDefault="00245D09" w:rsidP="00BC7D1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245D0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Putting Sexual Health on the Map: Using Interactive Mapping to Improve Access to Sexual Health Services in Nashville/Davidson County</w:t>
            </w:r>
          </w:p>
          <w:p w14:paraId="53DDF100" w14:textId="77777777" w:rsidR="00245D09" w:rsidRDefault="00245D09" w:rsidP="00BC7D1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D117730" w14:textId="21443C71" w:rsidR="00245D09" w:rsidRDefault="00245D09" w:rsidP="00BC7D1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Chioma </w:t>
            </w:r>
            <w:r w:rsidR="00DD21EA">
              <w:rPr>
                <w:rFonts w:ascii="Calibri" w:hAnsi="Calibri" w:cs="Calibri"/>
                <w:sz w:val="20"/>
                <w:szCs w:val="20"/>
              </w:rPr>
              <w:t>Kas-Osoka,</w:t>
            </w:r>
            <w:r w:rsidR="00E3435C">
              <w:rPr>
                <w:rFonts w:ascii="Calibri" w:hAnsi="Calibri" w:cs="Calibri"/>
                <w:sz w:val="20"/>
                <w:szCs w:val="20"/>
              </w:rPr>
              <w:t xml:space="preserve"> Wansoo Im, Louisa Ekem, </w:t>
            </w:r>
          </w:p>
          <w:p w14:paraId="32CF2301" w14:textId="658F41B7" w:rsidR="00BC7D14" w:rsidRPr="00452157" w:rsidRDefault="00DD21EA" w:rsidP="00BC7D1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Meharry Medical College</w:t>
            </w:r>
          </w:p>
        </w:tc>
      </w:tr>
      <w:tr w:rsidR="009E3271" w:rsidRPr="00452157" w14:paraId="1EE553EC" w14:textId="77777777" w:rsidTr="00EF09A4">
        <w:trPr>
          <w:trHeight w:val="1070"/>
        </w:trPr>
        <w:tc>
          <w:tcPr>
            <w:tcW w:w="12950" w:type="dxa"/>
            <w:gridSpan w:val="5"/>
          </w:tcPr>
          <w:p w14:paraId="70FFD7EC" w14:textId="77777777" w:rsidR="008E1204" w:rsidRPr="008E1204" w:rsidRDefault="008E1204" w:rsidP="008E1204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E1204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Concurrent Sessions</w:t>
            </w:r>
          </w:p>
          <w:p w14:paraId="17C5EB6C" w14:textId="364CE115" w:rsidR="008E1204" w:rsidRPr="00F37E4D" w:rsidRDefault="008E1204" w:rsidP="00F37E4D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E1204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Thursday,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2:00</w:t>
            </w:r>
            <w:r w:rsidRPr="008E1204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3:00</w:t>
            </w:r>
            <w:r w:rsidRPr="008E1204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</w:t>
            </w:r>
            <w:r w:rsidRPr="008E1204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M</w:t>
            </w:r>
          </w:p>
        </w:tc>
      </w:tr>
      <w:tr w:rsidR="0048182E" w:rsidRPr="00452157" w14:paraId="755CDCB4" w14:textId="77777777" w:rsidTr="008D6CB5">
        <w:tc>
          <w:tcPr>
            <w:tcW w:w="1483" w:type="dxa"/>
          </w:tcPr>
          <w:p w14:paraId="6BAE247E" w14:textId="202E3149" w:rsidR="0048182E" w:rsidRDefault="00CC0F9F" w:rsidP="00BC7D1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2:00-2:30</w:t>
            </w:r>
          </w:p>
        </w:tc>
        <w:tc>
          <w:tcPr>
            <w:tcW w:w="2652" w:type="dxa"/>
          </w:tcPr>
          <w:p w14:paraId="433B755C" w14:textId="7641AE1D" w:rsidR="0048182E" w:rsidRDefault="00ED24AB" w:rsidP="00BC7D1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ED2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Comparison of Treatment Outcomes Among Hepatitis C Patients Treated at Health Departments versus Referral to Outside Providers in Tennessee, 2024</w:t>
            </w:r>
          </w:p>
          <w:p w14:paraId="73272113" w14:textId="77777777" w:rsidR="00F37E4D" w:rsidRDefault="00F37E4D" w:rsidP="00BC7D1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507CFC4C" w14:textId="77777777" w:rsidR="008E1204" w:rsidRDefault="00DF3E46" w:rsidP="008E12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E2320">
              <w:rPr>
                <w:rFonts w:ascii="Calibri" w:hAnsi="Calibri" w:cs="Calibri"/>
                <w:color w:val="000000"/>
                <w:sz w:val="20"/>
                <w:szCs w:val="20"/>
              </w:rPr>
              <w:t>Danielle Brannen</w:t>
            </w:r>
          </w:p>
          <w:p w14:paraId="12BAE7E4" w14:textId="5E8C0F4F" w:rsidR="00DF3E46" w:rsidRPr="00452157" w:rsidRDefault="00DF3E46" w:rsidP="008E120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2E2320">
              <w:rPr>
                <w:rFonts w:ascii="Calibri" w:hAnsi="Calibri" w:cs="Calibri"/>
                <w:color w:val="000000"/>
                <w:sz w:val="20"/>
                <w:szCs w:val="20"/>
              </w:rPr>
              <w:t>T</w:t>
            </w:r>
            <w:r w:rsidR="00F37E4D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2E232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Depar</w:t>
            </w:r>
            <w:r w:rsidR="00F37E4D">
              <w:rPr>
                <w:rFonts w:ascii="Calibri" w:hAnsi="Calibri" w:cs="Calibri"/>
                <w:color w:val="000000"/>
                <w:sz w:val="20"/>
                <w:szCs w:val="20"/>
              </w:rPr>
              <w:t>t.</w:t>
            </w:r>
            <w:r w:rsidRPr="002E232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of Health</w:t>
            </w:r>
          </w:p>
        </w:tc>
        <w:tc>
          <w:tcPr>
            <w:tcW w:w="2970" w:type="dxa"/>
          </w:tcPr>
          <w:p w14:paraId="7BF33D56" w14:textId="77777777" w:rsidR="007B6831" w:rsidRPr="007B6831" w:rsidRDefault="007B6831" w:rsidP="007B6831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B6831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Aging in Alignment: Assessing the consistency between Tennessee’s Health Priority Areas and AFPHS Action Plans</w:t>
            </w:r>
          </w:p>
          <w:p w14:paraId="09A4C774" w14:textId="77777777" w:rsidR="0048182E" w:rsidRDefault="0048182E" w:rsidP="00BC7D1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35C85F70" w14:textId="77777777" w:rsidR="00F37E4D" w:rsidRPr="00694B05" w:rsidRDefault="00F37E4D" w:rsidP="00BC7D1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DB54F1F" w14:textId="3F2CD3DB" w:rsidR="00F37E4D" w:rsidRPr="00694B05" w:rsidRDefault="00426E07" w:rsidP="00BC7D1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4B05">
              <w:rPr>
                <w:rFonts w:ascii="Calibri" w:hAnsi="Calibri" w:cs="Calibri"/>
                <w:color w:val="000000"/>
                <w:sz w:val="20"/>
                <w:szCs w:val="20"/>
              </w:rPr>
              <w:t>Marie Stahmer</w:t>
            </w:r>
            <w:r w:rsidR="00F37E4D" w:rsidRPr="00694B0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and </w:t>
            </w:r>
          </w:p>
          <w:p w14:paraId="0947FA48" w14:textId="2FA94462" w:rsidR="007B6831" w:rsidRPr="00694B05" w:rsidRDefault="008B2B50" w:rsidP="00BC7D1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4B05">
              <w:rPr>
                <w:rFonts w:ascii="Calibri" w:hAnsi="Calibri" w:cs="Calibri"/>
                <w:color w:val="000000"/>
                <w:sz w:val="20"/>
                <w:szCs w:val="20"/>
              </w:rPr>
              <w:t>Jodi Souther</w:t>
            </w:r>
            <w:r w:rsidR="00D34D00" w:rsidRPr="00694B05">
              <w:rPr>
                <w:rFonts w:ascii="Calibri" w:hAnsi="Calibri" w:cs="Calibri"/>
                <w:color w:val="000000"/>
                <w:sz w:val="20"/>
                <w:szCs w:val="20"/>
              </w:rPr>
              <w:t>land</w:t>
            </w:r>
          </w:p>
          <w:p w14:paraId="275EE1E2" w14:textId="7D4D5CEE" w:rsidR="007C726F" w:rsidRPr="00452157" w:rsidRDefault="007C726F" w:rsidP="00BC7D1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DE123E">
              <w:rPr>
                <w:rFonts w:ascii="Calibri" w:hAnsi="Calibri" w:cs="Calibri"/>
                <w:color w:val="000000"/>
                <w:sz w:val="20"/>
                <w:szCs w:val="20"/>
              </w:rPr>
              <w:t>East Tennessee State University</w:t>
            </w:r>
          </w:p>
        </w:tc>
        <w:tc>
          <w:tcPr>
            <w:tcW w:w="2700" w:type="dxa"/>
          </w:tcPr>
          <w:p w14:paraId="3A08CD36" w14:textId="77777777" w:rsidR="0061436C" w:rsidRPr="00A2327B" w:rsidRDefault="00A2327B" w:rsidP="006143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A2327B">
              <w:rPr>
                <w:rFonts w:ascii="Calibri" w:hAnsi="Calibri" w:cs="Calibri"/>
                <w:i/>
                <w:iCs/>
                <w:sz w:val="20"/>
                <w:szCs w:val="20"/>
              </w:rPr>
              <w:t>Emergency Department Reliance as a Marker of Healthcare Access Failure Among Adults Experiencing Housing Instability</w:t>
            </w:r>
          </w:p>
          <w:p w14:paraId="120F4D2D" w14:textId="77777777" w:rsidR="00A2327B" w:rsidRDefault="00A2327B" w:rsidP="0061436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E0C5C96" w14:textId="11E7FDC2" w:rsidR="00A2327B" w:rsidRPr="0061436C" w:rsidRDefault="00A2327B" w:rsidP="006143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Larisa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Ozeryansky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br/>
              <w:t xml:space="preserve">The University of Tennessee </w:t>
            </w:r>
          </w:p>
        </w:tc>
        <w:tc>
          <w:tcPr>
            <w:tcW w:w="3145" w:type="dxa"/>
          </w:tcPr>
          <w:p w14:paraId="58B417E0" w14:textId="77777777" w:rsidR="003D7B75" w:rsidRPr="003D7B75" w:rsidRDefault="003D7B75" w:rsidP="003D7B7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3D7B75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Reducing Digital Friction in Public Health: Exploring Cognitive Ergonomics for Workforce Sustainability</w:t>
            </w:r>
          </w:p>
          <w:p w14:paraId="66C7EDD7" w14:textId="77777777" w:rsidR="0048182E" w:rsidRDefault="0048182E" w:rsidP="00BC7D1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60E885EF" w14:textId="77777777" w:rsidR="00F37E4D" w:rsidRDefault="00F37E4D" w:rsidP="00BC7D1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2663C0" w14:textId="63020E39" w:rsidR="003D7B75" w:rsidRPr="00875574" w:rsidRDefault="003D7B75" w:rsidP="00BC7D1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5574">
              <w:rPr>
                <w:rFonts w:ascii="Calibri" w:hAnsi="Calibri" w:cs="Calibri"/>
                <w:color w:val="000000"/>
                <w:sz w:val="20"/>
                <w:szCs w:val="20"/>
              </w:rPr>
              <w:t>Kimberly Mcpherson,</w:t>
            </w:r>
          </w:p>
          <w:p w14:paraId="3B48DD41" w14:textId="1671DB0A" w:rsidR="00875574" w:rsidRPr="00452157" w:rsidRDefault="00875574" w:rsidP="00BC7D1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875574">
              <w:rPr>
                <w:rFonts w:ascii="Calibri" w:hAnsi="Calibri" w:cs="Calibri"/>
                <w:color w:val="000000"/>
                <w:sz w:val="20"/>
                <w:szCs w:val="20"/>
              </w:rPr>
              <w:t>Tennessee Department of Health</w:t>
            </w:r>
          </w:p>
        </w:tc>
      </w:tr>
      <w:tr w:rsidR="00EA357E" w:rsidRPr="00452157" w14:paraId="23FE0C39" w14:textId="77777777" w:rsidTr="008D6CB5">
        <w:tc>
          <w:tcPr>
            <w:tcW w:w="1483" w:type="dxa"/>
          </w:tcPr>
          <w:p w14:paraId="3105B069" w14:textId="6DF339CC" w:rsidR="00EA357E" w:rsidRDefault="00EA357E" w:rsidP="00EA357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2:30-3:00</w:t>
            </w:r>
          </w:p>
        </w:tc>
        <w:tc>
          <w:tcPr>
            <w:tcW w:w="2652" w:type="dxa"/>
          </w:tcPr>
          <w:p w14:paraId="1EF5F35B" w14:textId="77777777" w:rsidR="00EA357E" w:rsidRPr="002E2320" w:rsidRDefault="00EA357E" w:rsidP="00EA357E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2E2320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Udderly Important: Tackling Raw Milk Outbreaks Through Inter-Agency Partnership</w:t>
            </w:r>
          </w:p>
          <w:p w14:paraId="648481E4" w14:textId="77777777" w:rsidR="00EA357E" w:rsidRDefault="00EA357E" w:rsidP="00EA357E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700EEF74" w14:textId="77777777" w:rsidR="007D574C" w:rsidRDefault="00EA357E" w:rsidP="007D574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7105A">
              <w:rPr>
                <w:rFonts w:ascii="Calibri" w:hAnsi="Calibri" w:cs="Calibri"/>
                <w:color w:val="000000"/>
                <w:sz w:val="20"/>
                <w:szCs w:val="20"/>
              </w:rPr>
              <w:t>Claire Umstead</w:t>
            </w:r>
          </w:p>
          <w:p w14:paraId="424D713B" w14:textId="3B8ECB02" w:rsidR="00EA357E" w:rsidRPr="00452157" w:rsidRDefault="00EA357E" w:rsidP="007D574C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37105A">
              <w:rPr>
                <w:rFonts w:ascii="Calibri" w:hAnsi="Calibri" w:cs="Calibri"/>
                <w:color w:val="000000"/>
                <w:sz w:val="20"/>
                <w:szCs w:val="20"/>
              </w:rPr>
              <w:t>Tennessee Department of Health</w:t>
            </w:r>
          </w:p>
        </w:tc>
        <w:tc>
          <w:tcPr>
            <w:tcW w:w="2970" w:type="dxa"/>
          </w:tcPr>
          <w:p w14:paraId="338B5C7C" w14:textId="77777777" w:rsidR="00EA357E" w:rsidRPr="002831E2" w:rsidRDefault="00EA357E" w:rsidP="00EA357E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2831E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Vision Matters: Unpacking Socioeconomic Barriers to Eye Health Among Emerging Adults </w:t>
            </w:r>
          </w:p>
          <w:p w14:paraId="02F2BBEC" w14:textId="77777777" w:rsidR="00EA357E" w:rsidRPr="00DE123E" w:rsidRDefault="00EA357E" w:rsidP="00EA35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2F03197" w14:textId="376BEC6C" w:rsidR="00EA357E" w:rsidRPr="00DE123E" w:rsidRDefault="00EA357E" w:rsidP="00EA35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23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Seyram Gle and Angie Bowman, </w:t>
            </w:r>
          </w:p>
          <w:p w14:paraId="2FFDAA0B" w14:textId="353E8B19" w:rsidR="00EA357E" w:rsidRPr="00452157" w:rsidRDefault="00EA357E" w:rsidP="00EA357E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DE123E">
              <w:rPr>
                <w:rFonts w:ascii="Calibri" w:hAnsi="Calibri" w:cs="Calibri"/>
                <w:color w:val="000000"/>
                <w:sz w:val="20"/>
                <w:szCs w:val="20"/>
              </w:rPr>
              <w:t>Middle Tennessee State University</w:t>
            </w:r>
          </w:p>
        </w:tc>
        <w:tc>
          <w:tcPr>
            <w:tcW w:w="2700" w:type="dxa"/>
          </w:tcPr>
          <w:p w14:paraId="4DBB7996" w14:textId="77777777" w:rsidR="00EA357E" w:rsidRDefault="00A2327B" w:rsidP="00EA357E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Teaching Public Health Research Through Community-Engaged Fieldwork: A Real-World Survey Experience with Housing-Unstable Populations</w:t>
            </w:r>
          </w:p>
          <w:p w14:paraId="70744EEE" w14:textId="77777777" w:rsidR="00A2327B" w:rsidRDefault="00A2327B" w:rsidP="00EA357E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31713805" w14:textId="2C01816B" w:rsidR="00A2327B" w:rsidRPr="00A2327B" w:rsidRDefault="00A2327B" w:rsidP="00EA35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Larisa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Ozeryansky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The University of Tennessee</w:t>
            </w:r>
          </w:p>
        </w:tc>
        <w:tc>
          <w:tcPr>
            <w:tcW w:w="3145" w:type="dxa"/>
          </w:tcPr>
          <w:p w14:paraId="7E51A136" w14:textId="3AE6F79D" w:rsidR="00EA357E" w:rsidRDefault="00EA357E" w:rsidP="00EA357E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07FBA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Tennessee’s Livability Indicators Dashboard: A State–Academic Collaboration to Strengthen County-Level Social Determinants of Health Insights</w:t>
            </w:r>
          </w:p>
          <w:p w14:paraId="5B6DED00" w14:textId="77777777" w:rsidR="000B4FDE" w:rsidRDefault="000B4FDE" w:rsidP="00EA357E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0DC07428" w14:textId="2E6A3102" w:rsidR="00EA357E" w:rsidRPr="000B4FDE" w:rsidRDefault="00EA357E" w:rsidP="00EA35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4FD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Qian Huang </w:t>
            </w:r>
          </w:p>
          <w:p w14:paraId="68052CD1" w14:textId="4ADA6126" w:rsidR="000B4FDE" w:rsidRDefault="00EA357E" w:rsidP="00EA35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4FDE">
              <w:rPr>
                <w:rFonts w:ascii="Calibri" w:hAnsi="Calibri" w:cs="Calibri"/>
                <w:color w:val="000000"/>
                <w:sz w:val="20"/>
                <w:szCs w:val="20"/>
              </w:rPr>
              <w:t>East Tennessee State University</w:t>
            </w:r>
          </w:p>
          <w:p w14:paraId="0ED97C27" w14:textId="77777777" w:rsidR="000B4FDE" w:rsidRPr="000B4FDE" w:rsidRDefault="000B4FDE" w:rsidP="00EA35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24A4FC7" w14:textId="0E13F351" w:rsidR="000B4FDE" w:rsidRPr="000B4FDE" w:rsidRDefault="000B4FDE" w:rsidP="00EA35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4FDE">
              <w:rPr>
                <w:rFonts w:ascii="Calibri" w:hAnsi="Calibri" w:cs="Calibri"/>
                <w:color w:val="000000"/>
                <w:sz w:val="20"/>
                <w:szCs w:val="20"/>
              </w:rPr>
              <w:t>John Vick</w:t>
            </w:r>
          </w:p>
          <w:p w14:paraId="5F7EF15B" w14:textId="0BFFE758" w:rsidR="00EA357E" w:rsidRPr="00452157" w:rsidRDefault="00EA357E" w:rsidP="00EA357E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B4FDE">
              <w:rPr>
                <w:rFonts w:ascii="Calibri" w:hAnsi="Calibri" w:cs="Calibri"/>
                <w:color w:val="000000"/>
                <w:sz w:val="20"/>
                <w:szCs w:val="20"/>
              </w:rPr>
              <w:t>Tennessee Department of Health</w:t>
            </w:r>
          </w:p>
        </w:tc>
      </w:tr>
      <w:tr w:rsidR="00274BDA" w:rsidRPr="00452157" w14:paraId="77ABBDB7" w14:textId="77777777">
        <w:tc>
          <w:tcPr>
            <w:tcW w:w="12950" w:type="dxa"/>
            <w:gridSpan w:val="5"/>
          </w:tcPr>
          <w:p w14:paraId="4CCD365F" w14:textId="069078DF" w:rsidR="00274BDA" w:rsidRPr="008651FA" w:rsidRDefault="00274BDA" w:rsidP="008651F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651F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Break 3:00 to 3:15</w:t>
            </w:r>
          </w:p>
        </w:tc>
      </w:tr>
    </w:tbl>
    <w:p w14:paraId="0E8A48F6" w14:textId="7736BA4D" w:rsidR="005374A1" w:rsidRPr="00F44E10" w:rsidRDefault="00C63F75" w:rsidP="005374A1">
      <w:pPr>
        <w:rPr>
          <w:rFonts w:ascii="Calibri" w:hAnsi="Calibri" w:cs="Calibri"/>
          <w:b/>
          <w:bCs/>
          <w:sz w:val="28"/>
          <w:szCs w:val="28"/>
        </w:rPr>
      </w:pPr>
      <w:r w:rsidRPr="00F44E10">
        <w:rPr>
          <w:rFonts w:ascii="Calibri" w:hAnsi="Calibri" w:cs="Calibri"/>
          <w:b/>
          <w:bCs/>
          <w:sz w:val="28"/>
          <w:szCs w:val="28"/>
        </w:rPr>
        <w:t>Conference Workshops, 3:15 PM – 4:15 PM</w:t>
      </w:r>
    </w:p>
    <w:tbl>
      <w:tblPr>
        <w:tblStyle w:val="TableGrid"/>
        <w:tblW w:w="14130" w:type="dxa"/>
        <w:jc w:val="center"/>
        <w:tblLook w:val="04A0" w:firstRow="1" w:lastRow="0" w:firstColumn="1" w:lastColumn="0" w:noHBand="0" w:noVBand="1"/>
      </w:tblPr>
      <w:tblGrid>
        <w:gridCol w:w="1710"/>
        <w:gridCol w:w="3330"/>
        <w:gridCol w:w="2610"/>
        <w:gridCol w:w="2970"/>
        <w:gridCol w:w="3510"/>
      </w:tblGrid>
      <w:tr w:rsidR="002C113B" w:rsidRPr="00A32CC6" w14:paraId="5D9617DA" w14:textId="58B13D8D" w:rsidTr="008E1204">
        <w:trPr>
          <w:trHeight w:val="576"/>
          <w:jc w:val="center"/>
        </w:trPr>
        <w:tc>
          <w:tcPr>
            <w:tcW w:w="1710" w:type="dxa"/>
          </w:tcPr>
          <w:p w14:paraId="13096587" w14:textId="77777777" w:rsidR="002C113B" w:rsidRPr="00542FBE" w:rsidRDefault="002C113B" w:rsidP="00A32CC6">
            <w:pPr>
              <w:spacing w:after="160" w:line="278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3330" w:type="dxa"/>
          </w:tcPr>
          <w:p w14:paraId="1665229A" w14:textId="6A7F4B6E" w:rsidR="002C113B" w:rsidRPr="00542FBE" w:rsidRDefault="002C113B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542FBE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Generative AI</w:t>
            </w:r>
          </w:p>
        </w:tc>
        <w:tc>
          <w:tcPr>
            <w:tcW w:w="2610" w:type="dxa"/>
          </w:tcPr>
          <w:p w14:paraId="40ED3AF9" w14:textId="7E557294" w:rsidR="002C113B" w:rsidRPr="00542FBE" w:rsidRDefault="002C113B" w:rsidP="00963002">
            <w:pPr>
              <w:spacing w:after="160" w:line="278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542FBE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AI Application</w:t>
            </w:r>
          </w:p>
        </w:tc>
        <w:tc>
          <w:tcPr>
            <w:tcW w:w="2970" w:type="dxa"/>
          </w:tcPr>
          <w:p w14:paraId="67FC31CE" w14:textId="1F11DBD7" w:rsidR="002C113B" w:rsidRPr="00542FBE" w:rsidRDefault="002C113B" w:rsidP="00963002">
            <w:pPr>
              <w:spacing w:after="160" w:line="278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542FBE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Age-Friendly University</w:t>
            </w:r>
          </w:p>
        </w:tc>
        <w:tc>
          <w:tcPr>
            <w:tcW w:w="3510" w:type="dxa"/>
          </w:tcPr>
          <w:p w14:paraId="08E7E2F8" w14:textId="77777777" w:rsidR="00963002" w:rsidRDefault="00055972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Dental Section Meeting</w:t>
            </w:r>
          </w:p>
          <w:p w14:paraId="22932DA8" w14:textId="42FAF4B9" w:rsidR="002C113B" w:rsidRPr="00542FBE" w:rsidRDefault="00055972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(presentation open to all)</w:t>
            </w:r>
          </w:p>
        </w:tc>
      </w:tr>
      <w:tr w:rsidR="002C113B" w:rsidRPr="00A32CC6" w14:paraId="7E2B2486" w14:textId="034B3AEF" w:rsidTr="008E1204">
        <w:trPr>
          <w:trHeight w:val="438"/>
          <w:jc w:val="center"/>
        </w:trPr>
        <w:tc>
          <w:tcPr>
            <w:tcW w:w="1710" w:type="dxa"/>
          </w:tcPr>
          <w:p w14:paraId="621DECB2" w14:textId="77777777" w:rsidR="002C113B" w:rsidRPr="00963002" w:rsidRDefault="002C113B" w:rsidP="00A32CC6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3002">
              <w:rPr>
                <w:rFonts w:ascii="Calibri" w:hAnsi="Calibri" w:cs="Calibr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3330" w:type="dxa"/>
          </w:tcPr>
          <w:p w14:paraId="310E5516" w14:textId="574BABD0" w:rsidR="002C113B" w:rsidRPr="00963002" w:rsidRDefault="00963002" w:rsidP="00963002">
            <w:pPr>
              <w:spacing w:after="160" w:line="278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96300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BROADLANDS AB</w:t>
            </w:r>
          </w:p>
        </w:tc>
        <w:tc>
          <w:tcPr>
            <w:tcW w:w="2610" w:type="dxa"/>
          </w:tcPr>
          <w:p w14:paraId="0DE30077" w14:textId="15B8B941" w:rsidR="002C113B" w:rsidRPr="00963002" w:rsidRDefault="00963002" w:rsidP="00963002">
            <w:pPr>
              <w:spacing w:after="160" w:line="278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96300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MIRABELLA A</w:t>
            </w:r>
          </w:p>
        </w:tc>
        <w:tc>
          <w:tcPr>
            <w:tcW w:w="2970" w:type="dxa"/>
          </w:tcPr>
          <w:p w14:paraId="5895960B" w14:textId="238F04AF" w:rsidR="002C113B" w:rsidRPr="00963002" w:rsidRDefault="00963002" w:rsidP="00963002">
            <w:pPr>
              <w:spacing w:after="160" w:line="278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96300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MIRABELLA B</w:t>
            </w:r>
          </w:p>
        </w:tc>
        <w:tc>
          <w:tcPr>
            <w:tcW w:w="3510" w:type="dxa"/>
          </w:tcPr>
          <w:p w14:paraId="78209F70" w14:textId="53F95589" w:rsidR="002C113B" w:rsidRPr="00963002" w:rsidRDefault="00963002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96300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MIRABELLA CD</w:t>
            </w:r>
          </w:p>
        </w:tc>
      </w:tr>
      <w:tr w:rsidR="002C113B" w:rsidRPr="00A32CC6" w14:paraId="466CE191" w14:textId="169189DF" w:rsidTr="008E1204">
        <w:trPr>
          <w:trHeight w:val="923"/>
          <w:jc w:val="center"/>
        </w:trPr>
        <w:tc>
          <w:tcPr>
            <w:tcW w:w="1710" w:type="dxa"/>
          </w:tcPr>
          <w:p w14:paraId="5825134D" w14:textId="34405981" w:rsidR="002C113B" w:rsidRPr="003564E1" w:rsidRDefault="002C113B" w:rsidP="00017151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564E1">
              <w:rPr>
                <w:rFonts w:ascii="Calibri" w:hAnsi="Calibri" w:cs="Calibri"/>
                <w:b/>
                <w:bCs/>
                <w:sz w:val="20"/>
                <w:szCs w:val="20"/>
              </w:rPr>
              <w:t>3:15-4:15</w:t>
            </w:r>
          </w:p>
        </w:tc>
        <w:tc>
          <w:tcPr>
            <w:tcW w:w="3330" w:type="dxa"/>
          </w:tcPr>
          <w:p w14:paraId="3938EF82" w14:textId="2F94AE3C" w:rsidR="002C113B" w:rsidRPr="00FF2750" w:rsidRDefault="002C113B" w:rsidP="0001715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FF2750">
              <w:rPr>
                <w:rFonts w:ascii="Calibri" w:hAnsi="Calibri" w:cs="Calibri"/>
                <w:i/>
                <w:iCs/>
                <w:sz w:val="20"/>
                <w:szCs w:val="20"/>
              </w:rPr>
              <w:t>Using Generative AI to Strengthen Public Health Communication Across the Lifespan</w:t>
            </w:r>
            <w:r w:rsidR="00FF2750">
              <w:rPr>
                <w:rFonts w:ascii="Calibri" w:hAnsi="Calibri" w:cs="Calibri"/>
                <w:i/>
                <w:iCs/>
                <w:sz w:val="20"/>
                <w:szCs w:val="20"/>
              </w:rPr>
              <w:br/>
            </w:r>
          </w:p>
          <w:p w14:paraId="05BEB1F4" w14:textId="77777777" w:rsidR="002C113B" w:rsidRPr="00542FBE" w:rsidRDefault="002C113B" w:rsidP="00017151">
            <w:pPr>
              <w:rPr>
                <w:rFonts w:ascii="Calibri" w:hAnsi="Calibri" w:cs="Calibri"/>
                <w:sz w:val="20"/>
                <w:szCs w:val="20"/>
              </w:rPr>
            </w:pPr>
            <w:r w:rsidRPr="00542FBE">
              <w:rPr>
                <w:rFonts w:ascii="Calibri" w:hAnsi="Calibri" w:cs="Calibri"/>
                <w:sz w:val="20"/>
                <w:szCs w:val="20"/>
              </w:rPr>
              <w:t xml:space="preserve">Julie Grubaugh, </w:t>
            </w:r>
          </w:p>
          <w:p w14:paraId="00FA588D" w14:textId="50CEA170" w:rsidR="002C113B" w:rsidRPr="00542FBE" w:rsidRDefault="002C113B" w:rsidP="00017151">
            <w:pPr>
              <w:rPr>
                <w:rFonts w:ascii="Calibri" w:hAnsi="Calibri" w:cs="Calibri"/>
                <w:sz w:val="20"/>
                <w:szCs w:val="20"/>
              </w:rPr>
            </w:pPr>
            <w:r w:rsidRPr="00542FBE">
              <w:rPr>
                <w:rFonts w:ascii="Calibri" w:hAnsi="Calibri" w:cs="Calibri"/>
                <w:sz w:val="20"/>
                <w:szCs w:val="20"/>
              </w:rPr>
              <w:t>The University of Tennessee</w:t>
            </w:r>
          </w:p>
        </w:tc>
        <w:tc>
          <w:tcPr>
            <w:tcW w:w="2610" w:type="dxa"/>
          </w:tcPr>
          <w:p w14:paraId="0B39C2D9" w14:textId="77777777" w:rsidR="00A2327B" w:rsidRDefault="00A2327B" w:rsidP="00A2327B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A2327B">
              <w:rPr>
                <w:rFonts w:ascii="Calibri" w:hAnsi="Calibri" w:cs="Calibri"/>
                <w:i/>
                <w:iCs/>
                <w:sz w:val="20"/>
                <w:szCs w:val="20"/>
              </w:rPr>
              <w:t>AI My Public Health - 3 ideas. 2 workflows. 1 plan. Zero jargon.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A2327B">
              <w:rPr>
                <w:rFonts w:ascii="Calibri" w:hAnsi="Calibri" w:cs="Calibri"/>
                <w:i/>
                <w:iCs/>
                <w:sz w:val="20"/>
                <w:szCs w:val="20"/>
              </w:rPr>
              <w:t>Practical AI for real public health work — no experience required</w:t>
            </w:r>
          </w:p>
          <w:p w14:paraId="6568FB59" w14:textId="77777777" w:rsidR="00A2327B" w:rsidRDefault="00A2327B" w:rsidP="00A232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8F9405" w14:textId="1DB49149" w:rsidR="002C113B" w:rsidRPr="00542FBE" w:rsidRDefault="002C113B" w:rsidP="00A2327B">
            <w:pPr>
              <w:rPr>
                <w:rFonts w:ascii="Calibri" w:hAnsi="Calibri" w:cs="Calibri"/>
                <w:sz w:val="20"/>
                <w:szCs w:val="20"/>
              </w:rPr>
            </w:pPr>
            <w:r w:rsidRPr="00542FBE">
              <w:rPr>
                <w:rFonts w:ascii="Calibri" w:hAnsi="Calibri" w:cs="Calibri"/>
                <w:sz w:val="20"/>
                <w:szCs w:val="20"/>
              </w:rPr>
              <w:t>Nicholas Swope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="00A2327B">
              <w:rPr>
                <w:rFonts w:ascii="Calibri" w:hAnsi="Calibri" w:cs="Calibri"/>
                <w:sz w:val="20"/>
                <w:szCs w:val="20"/>
              </w:rPr>
              <w:t>Backyard–AI Public Health</w:t>
            </w:r>
          </w:p>
        </w:tc>
        <w:tc>
          <w:tcPr>
            <w:tcW w:w="2970" w:type="dxa"/>
          </w:tcPr>
          <w:p w14:paraId="3178422A" w14:textId="3F9B6655" w:rsidR="00F37E4D" w:rsidRDefault="00FF2750" w:rsidP="00FF2750">
            <w:pPr>
              <w:rPr>
                <w:rFonts w:ascii="Calibri" w:hAnsi="Calibri" w:cs="Calibri"/>
                <w:sz w:val="20"/>
                <w:szCs w:val="20"/>
              </w:rPr>
            </w:pPr>
            <w:r w:rsidRPr="00FF2750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Together We Thrive: The Role of Higher Education in Advancing Tennessee’s Age-Friendly Ecosystem  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br/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="002C113B" w:rsidRPr="00542FBE">
              <w:rPr>
                <w:rFonts w:ascii="Calibri" w:hAnsi="Calibri" w:cs="Calibri"/>
                <w:sz w:val="20"/>
                <w:szCs w:val="20"/>
              </w:rPr>
              <w:t>Jodi Southerland</w:t>
            </w:r>
            <w:r w:rsidR="002C113B">
              <w:rPr>
                <w:rFonts w:ascii="Calibri" w:hAnsi="Calibri" w:cs="Calibri"/>
                <w:sz w:val="20"/>
                <w:szCs w:val="20"/>
              </w:rPr>
              <w:br/>
              <w:t>East Tennessee State University</w:t>
            </w:r>
          </w:p>
          <w:p w14:paraId="3319002D" w14:textId="77777777" w:rsidR="00F37E4D" w:rsidRDefault="00F37E4D" w:rsidP="00FF275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E6E8F14" w14:textId="61FCF04B" w:rsidR="00F37E4D" w:rsidRDefault="00F37E4D" w:rsidP="00FF275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Deborah Lee</w:t>
            </w:r>
          </w:p>
          <w:p w14:paraId="0257178F" w14:textId="6283A971" w:rsidR="00F37E4D" w:rsidRDefault="00F37E4D" w:rsidP="00FF275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Middle Tennessee State University</w:t>
            </w:r>
          </w:p>
          <w:p w14:paraId="081F8F9C" w14:textId="77777777" w:rsidR="00F37E4D" w:rsidRDefault="00F37E4D" w:rsidP="00FF275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376EC56" w14:textId="63D3704E" w:rsidR="00F37E4D" w:rsidRDefault="00F37E4D" w:rsidP="00FF275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Miranda Sanford-Terry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Tennessee State University</w:t>
            </w:r>
          </w:p>
          <w:p w14:paraId="2503E14D" w14:textId="77777777" w:rsidR="00F37E4D" w:rsidRDefault="00F37E4D" w:rsidP="00FF275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4CBEEDA" w14:textId="77777777" w:rsidR="00360A2D" w:rsidRDefault="00F37E4D" w:rsidP="00FF275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Stephanie Blaine</w:t>
            </w:r>
          </w:p>
          <w:p w14:paraId="04ED3022" w14:textId="77777777" w:rsidR="00454AE5" w:rsidRDefault="00360A2D" w:rsidP="00FF275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University of Tennessee Chattanooga</w:t>
            </w:r>
          </w:p>
          <w:p w14:paraId="5E30F40B" w14:textId="77777777" w:rsidR="00454AE5" w:rsidRDefault="00454AE5" w:rsidP="00FF275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28499BA" w14:textId="3998FA25" w:rsidR="00F37E4D" w:rsidRDefault="00454AE5" w:rsidP="00FF275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Chelsea Ridley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Tennessee Department of Health</w:t>
            </w:r>
          </w:p>
          <w:p w14:paraId="72F36C50" w14:textId="6D8F0B9D" w:rsidR="002C113B" w:rsidRPr="00FF2750" w:rsidRDefault="002C113B" w:rsidP="00FF2750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42FB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</w:tcPr>
          <w:p w14:paraId="3EECB978" w14:textId="77777777" w:rsidR="002C113B" w:rsidRDefault="00FF2750" w:rsidP="0062176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FF2750">
              <w:rPr>
                <w:rFonts w:ascii="Calibri" w:hAnsi="Calibri" w:cs="Calibri"/>
                <w:i/>
                <w:iCs/>
                <w:sz w:val="20"/>
                <w:szCs w:val="20"/>
              </w:rPr>
              <w:t>Staying Rooted: Sustaining Yourself While Serving Others</w:t>
            </w:r>
          </w:p>
          <w:p w14:paraId="3B897FB2" w14:textId="77777777" w:rsidR="00FF2750" w:rsidRDefault="00FF2750" w:rsidP="0062176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5959A88F" w14:textId="77777777" w:rsidR="00FF2750" w:rsidRDefault="00FF2750" w:rsidP="0062176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6862F611" w14:textId="3E47E317" w:rsidR="00FF2750" w:rsidRPr="00FF2750" w:rsidRDefault="00FF2750" w:rsidP="0062176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Kerri Matthews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Tennessee Department of Health</w:t>
            </w:r>
          </w:p>
        </w:tc>
      </w:tr>
    </w:tbl>
    <w:p w14:paraId="4CA82AF5" w14:textId="00F7D8A1" w:rsidR="00137D98" w:rsidRPr="00F44E10" w:rsidRDefault="00137D98" w:rsidP="00137D98">
      <w:pPr>
        <w:rPr>
          <w:rFonts w:ascii="Calibri" w:hAnsi="Calibri" w:cs="Calibri"/>
          <w:b/>
          <w:bCs/>
          <w:sz w:val="28"/>
          <w:szCs w:val="28"/>
        </w:rPr>
      </w:pPr>
      <w:r w:rsidRPr="00F44E10">
        <w:rPr>
          <w:rFonts w:ascii="Calibri" w:hAnsi="Calibri" w:cs="Calibri"/>
          <w:b/>
          <w:bCs/>
          <w:sz w:val="28"/>
          <w:szCs w:val="28"/>
        </w:rPr>
        <w:lastRenderedPageBreak/>
        <w:t xml:space="preserve">Poster Session 1, </w:t>
      </w:r>
      <w:r w:rsidR="00F37E4D">
        <w:rPr>
          <w:rFonts w:ascii="Calibri" w:hAnsi="Calibri" w:cs="Calibri"/>
          <w:b/>
          <w:bCs/>
          <w:sz w:val="28"/>
          <w:szCs w:val="28"/>
        </w:rPr>
        <w:t>8</w:t>
      </w:r>
      <w:r w:rsidRPr="00F44E10">
        <w:rPr>
          <w:rFonts w:ascii="Calibri" w:hAnsi="Calibri" w:cs="Calibri"/>
          <w:b/>
          <w:bCs/>
          <w:sz w:val="28"/>
          <w:szCs w:val="28"/>
        </w:rPr>
        <w:t>:00-11:00 AM</w:t>
      </w:r>
    </w:p>
    <w:tbl>
      <w:tblPr>
        <w:tblW w:w="13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4"/>
        <w:gridCol w:w="4951"/>
        <w:gridCol w:w="7110"/>
      </w:tblGrid>
      <w:tr w:rsidR="00137D98" w:rsidRPr="00137D98" w14:paraId="51AAC975" w14:textId="77777777" w:rsidTr="00137D98">
        <w:trPr>
          <w:trHeight w:val="552"/>
        </w:trPr>
        <w:tc>
          <w:tcPr>
            <w:tcW w:w="1254" w:type="dxa"/>
            <w:hideMark/>
          </w:tcPr>
          <w:p w14:paraId="6A84DBC2" w14:textId="77777777" w:rsidR="00137D98" w:rsidRPr="00DF64F5" w:rsidRDefault="00137D98" w:rsidP="00137D98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</w:rPr>
              <w:t>Poster Number</w:t>
            </w:r>
          </w:p>
        </w:tc>
        <w:tc>
          <w:tcPr>
            <w:tcW w:w="12061" w:type="dxa"/>
            <w:gridSpan w:val="2"/>
            <w:hideMark/>
          </w:tcPr>
          <w:p w14:paraId="05EF8AC1" w14:textId="30D6F406" w:rsidR="00137D98" w:rsidRPr="00DF64F5" w:rsidRDefault="004F2F5D" w:rsidP="00137D9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Authors                                                                            Title</w:t>
            </w:r>
          </w:p>
        </w:tc>
      </w:tr>
      <w:tr w:rsidR="00137D98" w:rsidRPr="00137D98" w14:paraId="5EF871B8" w14:textId="77777777" w:rsidTr="00E47396">
        <w:trPr>
          <w:trHeight w:val="552"/>
        </w:trPr>
        <w:tc>
          <w:tcPr>
            <w:tcW w:w="1254" w:type="dxa"/>
          </w:tcPr>
          <w:p w14:paraId="1FFF61F3" w14:textId="6B55F926" w:rsidR="00137D98" w:rsidRPr="00DF64F5" w:rsidRDefault="00866CD0" w:rsidP="00137D9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4951" w:type="dxa"/>
            <w:tcBorders>
              <w:bottom w:val="single" w:sz="4" w:space="0" w:color="auto"/>
            </w:tcBorders>
          </w:tcPr>
          <w:p w14:paraId="7BB65FF9" w14:textId="711C7233" w:rsidR="00137D98" w:rsidRDefault="00866CD0" w:rsidP="00137D9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Kaitlyn Richardson</w:t>
            </w:r>
          </w:p>
          <w:p w14:paraId="235D75F4" w14:textId="37E35D87" w:rsidR="004F2F5D" w:rsidRPr="00DF64F5" w:rsidRDefault="004F2F5D" w:rsidP="00137D9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Lakeisha Grant</w:t>
            </w:r>
          </w:p>
        </w:tc>
        <w:tc>
          <w:tcPr>
            <w:tcW w:w="7110" w:type="dxa"/>
          </w:tcPr>
          <w:p w14:paraId="5382E0D7" w14:textId="42EF6944" w:rsidR="00137D98" w:rsidRPr="00866CD0" w:rsidRDefault="00866CD0" w:rsidP="00137D98">
            <w:pPr>
              <w:rPr>
                <w:rFonts w:ascii="Calibri" w:hAnsi="Calibri" w:cs="Calibri"/>
              </w:rPr>
            </w:pPr>
            <w:r w:rsidRPr="00866CD0">
              <w:rPr>
                <w:rFonts w:ascii="Calibri" w:hAnsi="Calibri" w:cs="Calibri"/>
              </w:rPr>
              <w:t>Beyond Physical Violence: Violent Media Exposure and the Normalization of Controlling Behaviors Among Tennessee Adolescents</w:t>
            </w:r>
          </w:p>
        </w:tc>
      </w:tr>
      <w:tr w:rsidR="00B736D7" w:rsidRPr="00137D98" w14:paraId="7264ECE6" w14:textId="77777777" w:rsidTr="00B736D7">
        <w:trPr>
          <w:trHeight w:val="552"/>
        </w:trPr>
        <w:tc>
          <w:tcPr>
            <w:tcW w:w="1254" w:type="dxa"/>
            <w:hideMark/>
          </w:tcPr>
          <w:p w14:paraId="7C2F82F8" w14:textId="3A96EC22" w:rsidR="00B736D7" w:rsidRPr="00DF64F5" w:rsidRDefault="00866CD0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AE535" w14:textId="77777777" w:rsidR="00B736D7" w:rsidRDefault="00B736D7" w:rsidP="00B736D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64F5">
              <w:rPr>
                <w:rFonts w:ascii="Calibri" w:hAnsi="Calibri" w:cs="Calibri"/>
                <w:b/>
                <w:bCs/>
                <w:color w:val="000000"/>
              </w:rPr>
              <w:t>Nicole Ballesteros</w:t>
            </w:r>
          </w:p>
          <w:p w14:paraId="45C07036" w14:textId="301C63E5" w:rsidR="00A701E0" w:rsidRPr="00DF64F5" w:rsidRDefault="00A701E0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Phoe</w:t>
            </w:r>
            <w:r w:rsidR="00E86799">
              <w:rPr>
                <w:rFonts w:ascii="Calibri" w:hAnsi="Calibri" w:cs="Calibri"/>
                <w:b/>
                <w:bCs/>
              </w:rPr>
              <w:t>be Tran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D94DF" w14:textId="41502FFB" w:rsidR="00B736D7" w:rsidRPr="00DF64F5" w:rsidRDefault="00DF64F5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 xml:space="preserve">Electronic Health Records and Recruitment in Behavioral Health Studies: Participation </w:t>
            </w:r>
            <w:r w:rsidR="00C658C4">
              <w:rPr>
                <w:rFonts w:ascii="Calibri" w:hAnsi="Calibri" w:cs="Calibri"/>
                <w:color w:val="000000"/>
              </w:rPr>
              <w:t xml:space="preserve">Patterns and Methodological Challenges </w:t>
            </w:r>
          </w:p>
        </w:tc>
      </w:tr>
      <w:tr w:rsidR="00B736D7" w:rsidRPr="00137D98" w14:paraId="39B76EA0" w14:textId="77777777" w:rsidTr="00B736D7">
        <w:trPr>
          <w:trHeight w:val="276"/>
        </w:trPr>
        <w:tc>
          <w:tcPr>
            <w:tcW w:w="1254" w:type="dxa"/>
            <w:hideMark/>
          </w:tcPr>
          <w:p w14:paraId="24E1351C" w14:textId="1B040231" w:rsidR="00B736D7" w:rsidRPr="00DF64F5" w:rsidRDefault="00866CD0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07C85" w14:textId="2B6B32CE" w:rsidR="00752948" w:rsidRPr="00752948" w:rsidRDefault="00086171" w:rsidP="0075294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Dr. </w:t>
            </w:r>
            <w:r w:rsidR="00B736D7" w:rsidRPr="00DF64F5">
              <w:rPr>
                <w:rFonts w:ascii="Calibri" w:hAnsi="Calibri" w:cs="Calibri"/>
                <w:b/>
                <w:bCs/>
                <w:color w:val="000000"/>
              </w:rPr>
              <w:t>Valery Akorli</w:t>
            </w:r>
            <w:r w:rsidR="00D34DEF">
              <w:rPr>
                <w:rFonts w:ascii="Calibri" w:hAnsi="Calibri" w:cs="Calibri"/>
                <w:b/>
                <w:bCs/>
                <w:color w:val="000000"/>
              </w:rPr>
              <w:t xml:space="preserve">, Dr. </w:t>
            </w:r>
            <w:r w:rsidR="00E86799">
              <w:rPr>
                <w:rFonts w:ascii="Calibri" w:hAnsi="Calibri" w:cs="Calibri"/>
                <w:b/>
                <w:bCs/>
                <w:color w:val="000000"/>
              </w:rPr>
              <w:t>Walid Alali</w:t>
            </w:r>
            <w:r w:rsidR="00D34DEF">
              <w:rPr>
                <w:rFonts w:ascii="Calibri" w:hAnsi="Calibri" w:cs="Calibri"/>
                <w:b/>
                <w:bCs/>
                <w:color w:val="000000"/>
              </w:rPr>
              <w:t xml:space="preserve">, </w:t>
            </w:r>
            <w:r w:rsidR="00672AFE" w:rsidRPr="00672AFE">
              <w:rPr>
                <w:rFonts w:ascii="Calibri" w:hAnsi="Calibri" w:cs="Calibri"/>
                <w:b/>
                <w:bCs/>
                <w:color w:val="000000"/>
              </w:rPr>
              <w:t>Mustapha</w:t>
            </w:r>
            <w:r w:rsidR="00752948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752948" w:rsidRPr="00752948">
              <w:rPr>
                <w:rFonts w:ascii="Calibri" w:hAnsi="Calibri" w:cs="Calibri"/>
                <w:b/>
                <w:bCs/>
                <w:color w:val="000000"/>
              </w:rPr>
              <w:t>Muhammad</w:t>
            </w:r>
          </w:p>
          <w:p w14:paraId="6EBF3FD2" w14:textId="6461A6BC" w:rsidR="00E86799" w:rsidRPr="00086171" w:rsidRDefault="00E86799" w:rsidP="00B736D7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05486" w14:textId="118517D8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>Factors Associated with Human Immunodeficiency Virus (HIV) Testing Among Adults in Tennessee</w:t>
            </w:r>
          </w:p>
        </w:tc>
      </w:tr>
      <w:tr w:rsidR="00B736D7" w:rsidRPr="00137D98" w14:paraId="40A09118" w14:textId="77777777" w:rsidTr="00B736D7">
        <w:trPr>
          <w:trHeight w:val="276"/>
        </w:trPr>
        <w:tc>
          <w:tcPr>
            <w:tcW w:w="1254" w:type="dxa"/>
            <w:hideMark/>
          </w:tcPr>
          <w:p w14:paraId="4D1BB0B6" w14:textId="1608564D" w:rsidR="00B736D7" w:rsidRPr="00DF64F5" w:rsidRDefault="00866CD0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725FC" w14:textId="09E590AA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  <w:color w:val="000000"/>
              </w:rPr>
              <w:t>Kajol Dahal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915A8" w14:textId="39F06933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>Geospatial Patterns of Breast Cancer Screening in the Appalachian Region: A Preliminary Hotspot Analysis</w:t>
            </w:r>
          </w:p>
        </w:tc>
      </w:tr>
      <w:tr w:rsidR="00B736D7" w:rsidRPr="00137D98" w14:paraId="7B6B3473" w14:textId="77777777" w:rsidTr="00B736D7">
        <w:trPr>
          <w:trHeight w:val="552"/>
        </w:trPr>
        <w:tc>
          <w:tcPr>
            <w:tcW w:w="1254" w:type="dxa"/>
            <w:hideMark/>
          </w:tcPr>
          <w:p w14:paraId="6AEB0EFF" w14:textId="2D3CB756" w:rsidR="00B736D7" w:rsidRPr="00DF64F5" w:rsidRDefault="00866CD0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B3F33" w14:textId="25034112" w:rsidR="00B736D7" w:rsidRPr="00DF64F5" w:rsidRDefault="00035978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Dr. </w:t>
            </w:r>
            <w:r w:rsidR="00B736D7" w:rsidRPr="00DF64F5">
              <w:rPr>
                <w:rFonts w:ascii="Calibri" w:hAnsi="Calibri" w:cs="Calibri"/>
                <w:b/>
                <w:bCs/>
                <w:color w:val="000000"/>
              </w:rPr>
              <w:t>Mildred Maisonet</w:t>
            </w:r>
            <w:r w:rsidR="00785F27">
              <w:rPr>
                <w:rFonts w:ascii="Calibri" w:hAnsi="Calibri" w:cs="Calibri"/>
                <w:b/>
                <w:bCs/>
                <w:color w:val="000000"/>
              </w:rPr>
              <w:t xml:space="preserve">, </w:t>
            </w:r>
            <w:r w:rsidR="00863D79">
              <w:rPr>
                <w:rFonts w:ascii="Calibri" w:hAnsi="Calibri" w:cs="Calibri"/>
                <w:b/>
                <w:bCs/>
                <w:color w:val="000000"/>
              </w:rPr>
              <w:t>Preet P</w:t>
            </w:r>
            <w:r w:rsidR="00584CB7">
              <w:rPr>
                <w:rFonts w:ascii="Calibri" w:hAnsi="Calibri" w:cs="Calibri"/>
                <w:b/>
                <w:bCs/>
                <w:color w:val="000000"/>
              </w:rPr>
              <w:t xml:space="preserve">atel, </w:t>
            </w:r>
            <w:r w:rsidR="00F17B91">
              <w:rPr>
                <w:rFonts w:ascii="Calibri" w:hAnsi="Calibri" w:cs="Calibri"/>
                <w:b/>
                <w:bCs/>
                <w:color w:val="000000"/>
              </w:rPr>
              <w:t>Brunella</w:t>
            </w:r>
            <w:r w:rsidR="00F00405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F00405" w:rsidRPr="00F00405">
              <w:rPr>
                <w:rFonts w:ascii="Calibri" w:hAnsi="Calibri" w:cs="Calibri"/>
                <w:b/>
                <w:bCs/>
                <w:color w:val="000000"/>
              </w:rPr>
              <w:t>Martinelli de Medeiros Fiuza</w:t>
            </w:r>
            <w:r w:rsidR="00784DF2">
              <w:rPr>
                <w:rFonts w:ascii="Calibri" w:hAnsi="Calibri" w:cs="Calibri"/>
                <w:b/>
                <w:bCs/>
                <w:color w:val="000000"/>
              </w:rPr>
              <w:t xml:space="preserve">, Hemanta Neupane, </w:t>
            </w:r>
            <w:r w:rsidR="001B33BD">
              <w:rPr>
                <w:rFonts w:ascii="Calibri" w:hAnsi="Calibri" w:cs="Calibri"/>
                <w:b/>
                <w:bCs/>
                <w:color w:val="000000"/>
              </w:rPr>
              <w:t xml:space="preserve">Arianna Pond, Felipe </w:t>
            </w:r>
            <w:r w:rsidR="004B2CCC">
              <w:rPr>
                <w:rFonts w:ascii="Calibri" w:hAnsi="Calibri" w:cs="Calibri"/>
                <w:b/>
                <w:bCs/>
                <w:color w:val="000000"/>
              </w:rPr>
              <w:t>Fiuza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47D65" w14:textId="5700980D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>Prevalence and Predictors of Long COVID in Hispanic Households in Northeast Tennessee</w:t>
            </w:r>
          </w:p>
        </w:tc>
      </w:tr>
      <w:tr w:rsidR="00B736D7" w:rsidRPr="00137D98" w14:paraId="16C5DC79" w14:textId="77777777" w:rsidTr="00B736D7">
        <w:trPr>
          <w:trHeight w:val="276"/>
        </w:trPr>
        <w:tc>
          <w:tcPr>
            <w:tcW w:w="1254" w:type="dxa"/>
            <w:hideMark/>
          </w:tcPr>
          <w:p w14:paraId="5AC818CA" w14:textId="2167670B" w:rsidR="00B736D7" w:rsidRPr="00DF64F5" w:rsidRDefault="00866CD0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BD546" w14:textId="1EC5A4BA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  <w:color w:val="000000"/>
              </w:rPr>
              <w:t>S</w:t>
            </w:r>
            <w:r w:rsidR="0008234B">
              <w:rPr>
                <w:rFonts w:ascii="Calibri" w:hAnsi="Calibri" w:cs="Calibri"/>
                <w:b/>
                <w:bCs/>
                <w:color w:val="000000"/>
              </w:rPr>
              <w:t>ana</w:t>
            </w:r>
            <w:r w:rsidRPr="00DF64F5">
              <w:rPr>
                <w:rFonts w:ascii="Calibri" w:hAnsi="Calibri" w:cs="Calibri"/>
                <w:b/>
                <w:bCs/>
                <w:color w:val="000000"/>
              </w:rPr>
              <w:t xml:space="preserve"> Hasan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1BABE" w14:textId="4CD61259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>Uncovering Oral Health Inequities in Rural Appalachia through Systems Thinking</w:t>
            </w:r>
          </w:p>
        </w:tc>
      </w:tr>
      <w:tr w:rsidR="00B736D7" w:rsidRPr="00137D98" w14:paraId="32BAD8CC" w14:textId="77777777" w:rsidTr="00B736D7">
        <w:trPr>
          <w:trHeight w:val="552"/>
        </w:trPr>
        <w:tc>
          <w:tcPr>
            <w:tcW w:w="1254" w:type="dxa"/>
            <w:hideMark/>
          </w:tcPr>
          <w:p w14:paraId="3FA7D271" w14:textId="7C6CB49D" w:rsidR="00B736D7" w:rsidRPr="00DF64F5" w:rsidRDefault="00866CD0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B20ED" w14:textId="77777777" w:rsidR="00EF6EA2" w:rsidRDefault="00B736D7" w:rsidP="00B736D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64F5">
              <w:rPr>
                <w:rFonts w:ascii="Calibri" w:hAnsi="Calibri" w:cs="Calibri"/>
                <w:b/>
                <w:bCs/>
                <w:color w:val="000000"/>
              </w:rPr>
              <w:t>Makayla Leake</w:t>
            </w:r>
            <w:r w:rsidR="00872862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14:paraId="244113A4" w14:textId="1F07314D" w:rsidR="00B736D7" w:rsidRPr="00DF64F5" w:rsidRDefault="00872862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Dr. Christen Minnick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B4534" w14:textId="4B8AC230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>Barriers to Vaccination Among Older Adults in Washington County, Tennessee</w:t>
            </w:r>
          </w:p>
        </w:tc>
      </w:tr>
      <w:tr w:rsidR="00B736D7" w:rsidRPr="00137D98" w14:paraId="6816F242" w14:textId="77777777" w:rsidTr="00B736D7">
        <w:trPr>
          <w:trHeight w:val="276"/>
        </w:trPr>
        <w:tc>
          <w:tcPr>
            <w:tcW w:w="1254" w:type="dxa"/>
            <w:hideMark/>
          </w:tcPr>
          <w:p w14:paraId="451BDC28" w14:textId="22C4A7C6" w:rsidR="00B736D7" w:rsidRPr="00DF64F5" w:rsidRDefault="00866CD0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9C066" w14:textId="1E071EDA" w:rsidR="00B736D7" w:rsidRPr="00DF64F5" w:rsidRDefault="00785757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Dr. </w:t>
            </w:r>
            <w:r w:rsidR="00B736D7" w:rsidRPr="00DF64F5">
              <w:rPr>
                <w:rFonts w:ascii="Calibri" w:hAnsi="Calibri" w:cs="Calibri"/>
                <w:b/>
                <w:bCs/>
                <w:color w:val="000000"/>
              </w:rPr>
              <w:t>Adeola Ayo</w:t>
            </w:r>
            <w:r w:rsidR="00D130AF">
              <w:rPr>
                <w:rFonts w:ascii="Calibri" w:hAnsi="Calibri" w:cs="Calibri"/>
                <w:b/>
                <w:bCs/>
                <w:color w:val="000000"/>
              </w:rPr>
              <w:t>, Dr. Kawther Al Ksir</w:t>
            </w:r>
            <w:r w:rsidR="00877450">
              <w:rPr>
                <w:rFonts w:ascii="Calibri" w:hAnsi="Calibri" w:cs="Calibri"/>
                <w:b/>
                <w:bCs/>
                <w:color w:val="000000"/>
              </w:rPr>
              <w:t xml:space="preserve">, Ronald Harding, </w:t>
            </w:r>
            <w:r w:rsidR="0005401E">
              <w:rPr>
                <w:rFonts w:ascii="Calibri" w:hAnsi="Calibri" w:cs="Calibri"/>
                <w:b/>
                <w:bCs/>
                <w:color w:val="000000"/>
              </w:rPr>
              <w:t xml:space="preserve">Dr. Christina Barroso, </w:t>
            </w:r>
            <w:r w:rsidR="003832BD">
              <w:rPr>
                <w:rFonts w:ascii="Calibri" w:hAnsi="Calibri" w:cs="Calibri"/>
                <w:b/>
                <w:bCs/>
                <w:color w:val="000000"/>
              </w:rPr>
              <w:t xml:space="preserve">Dr. Christen Minnick, </w:t>
            </w:r>
            <w:r w:rsidR="002145F8">
              <w:rPr>
                <w:rFonts w:ascii="Calibri" w:hAnsi="Calibri" w:cs="Calibri"/>
                <w:b/>
                <w:bCs/>
                <w:color w:val="000000"/>
              </w:rPr>
              <w:t>Hadii Mamudu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6E90A" w14:textId="25488DD2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>Stakeholder perspectives on the development of a comprehensive tobacco control program in a tobacco-growing state.</w:t>
            </w:r>
          </w:p>
        </w:tc>
      </w:tr>
      <w:tr w:rsidR="00B736D7" w:rsidRPr="00137D98" w14:paraId="06B39D57" w14:textId="77777777" w:rsidTr="00B736D7">
        <w:trPr>
          <w:trHeight w:val="828"/>
        </w:trPr>
        <w:tc>
          <w:tcPr>
            <w:tcW w:w="1254" w:type="dxa"/>
            <w:hideMark/>
          </w:tcPr>
          <w:p w14:paraId="5358AEB5" w14:textId="591C0024" w:rsidR="00B736D7" w:rsidRPr="00DF64F5" w:rsidRDefault="00866CD0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342B4" w14:textId="11E34FB4" w:rsidR="00B736D7" w:rsidRPr="00DF64F5" w:rsidRDefault="00484ECD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Dr. </w:t>
            </w:r>
            <w:r w:rsidR="00B736D7" w:rsidRPr="00DF64F5">
              <w:rPr>
                <w:rFonts w:ascii="Calibri" w:hAnsi="Calibri" w:cs="Calibri"/>
                <w:b/>
                <w:bCs/>
                <w:color w:val="000000"/>
              </w:rPr>
              <w:t>Natasha Vernekar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2AAEA" w14:textId="6B7577B8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>Disparities in Utilization of Preventive Care Services Among Insured Adults in the United States, 2023</w:t>
            </w:r>
          </w:p>
        </w:tc>
      </w:tr>
      <w:tr w:rsidR="00B736D7" w:rsidRPr="00137D98" w14:paraId="67219579" w14:textId="77777777" w:rsidTr="00B736D7">
        <w:trPr>
          <w:trHeight w:val="276"/>
        </w:trPr>
        <w:tc>
          <w:tcPr>
            <w:tcW w:w="1254" w:type="dxa"/>
            <w:hideMark/>
          </w:tcPr>
          <w:p w14:paraId="33A7CD47" w14:textId="11CB0BF5" w:rsidR="00B736D7" w:rsidRPr="00DF64F5" w:rsidRDefault="00866CD0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10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AD8E3" w14:textId="208D8A13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  <w:color w:val="000000"/>
              </w:rPr>
              <w:t>Elizabeth Kalio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F49DD" w14:textId="147EC429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>Mental Health Access Barriers for International Students in Southern U.S. Universities: Institutional Gaps and Opportunities for Public Health Action</w:t>
            </w:r>
          </w:p>
        </w:tc>
      </w:tr>
      <w:tr w:rsidR="00B736D7" w:rsidRPr="00137D98" w14:paraId="6A34C0BF" w14:textId="77777777" w:rsidTr="00B736D7">
        <w:trPr>
          <w:trHeight w:val="276"/>
        </w:trPr>
        <w:tc>
          <w:tcPr>
            <w:tcW w:w="1254" w:type="dxa"/>
            <w:hideMark/>
          </w:tcPr>
          <w:p w14:paraId="0E703C45" w14:textId="66454642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</w:rPr>
              <w:t>1</w:t>
            </w:r>
            <w:r w:rsidR="00866CD0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4D978" w14:textId="4C165910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  <w:color w:val="000000"/>
              </w:rPr>
              <w:t>Jordan Godfrey</w:t>
            </w:r>
            <w:r w:rsidR="003C05D7">
              <w:rPr>
                <w:rFonts w:ascii="Calibri" w:hAnsi="Calibri" w:cs="Calibri"/>
                <w:b/>
                <w:bCs/>
                <w:color w:val="000000"/>
              </w:rPr>
              <w:t xml:space="preserve">, </w:t>
            </w:r>
            <w:r w:rsidR="0007652A">
              <w:rPr>
                <w:rFonts w:ascii="Calibri" w:hAnsi="Calibri" w:cs="Calibri"/>
                <w:b/>
                <w:bCs/>
                <w:color w:val="000000"/>
              </w:rPr>
              <w:t xml:space="preserve">Kinner Flaglor, Andrew Johnson, </w:t>
            </w:r>
            <w:r w:rsidR="0001093C">
              <w:rPr>
                <w:rFonts w:ascii="Calibri" w:hAnsi="Calibri" w:cs="Calibri"/>
                <w:b/>
                <w:bCs/>
                <w:color w:val="000000"/>
              </w:rPr>
              <w:t>Maivel Boshra, Dr. Randy Byington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77F20" w14:textId="5E38052D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>Promoting Resilience and Emotional Well-Being in Appalachian Middle School Students Through the Learning to Breathe Curriculum</w:t>
            </w:r>
          </w:p>
        </w:tc>
      </w:tr>
      <w:tr w:rsidR="00B736D7" w:rsidRPr="00137D98" w14:paraId="4E416018" w14:textId="77777777" w:rsidTr="00B736D7">
        <w:trPr>
          <w:trHeight w:val="552"/>
        </w:trPr>
        <w:tc>
          <w:tcPr>
            <w:tcW w:w="1254" w:type="dxa"/>
            <w:hideMark/>
          </w:tcPr>
          <w:p w14:paraId="04D3533B" w14:textId="01D03196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</w:rPr>
              <w:t>1</w:t>
            </w:r>
            <w:r w:rsidR="00866CD0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EDFCF" w14:textId="77777777" w:rsidR="007F1A4F" w:rsidRDefault="00874BDE" w:rsidP="00B736D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Dr. </w:t>
            </w:r>
            <w:r w:rsidR="00B736D7" w:rsidRPr="00DF64F5">
              <w:rPr>
                <w:rFonts w:ascii="Calibri" w:hAnsi="Calibri" w:cs="Calibri"/>
                <w:b/>
                <w:bCs/>
                <w:color w:val="000000"/>
              </w:rPr>
              <w:t>Garvita Thareja</w:t>
            </w:r>
          </w:p>
          <w:p w14:paraId="3A2CAADE" w14:textId="7FC96544" w:rsidR="00B736D7" w:rsidRPr="00DF64F5" w:rsidRDefault="00BB40B4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Aly Clark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3D579" w14:textId="262B769A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>Optimizing Post-Discharge Care: The Impact of Timely Follow-Up on 30-Day Readmission Rates in Heart Failure Medicare Beneficiaries</w:t>
            </w:r>
          </w:p>
        </w:tc>
      </w:tr>
      <w:tr w:rsidR="00B736D7" w:rsidRPr="00137D98" w14:paraId="132C297C" w14:textId="77777777" w:rsidTr="00B736D7">
        <w:trPr>
          <w:trHeight w:val="276"/>
        </w:trPr>
        <w:tc>
          <w:tcPr>
            <w:tcW w:w="1254" w:type="dxa"/>
            <w:hideMark/>
          </w:tcPr>
          <w:p w14:paraId="3D104A17" w14:textId="60E01B88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</w:rPr>
              <w:t>1</w:t>
            </w:r>
            <w:r w:rsidR="00866CD0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7383C" w14:textId="791624B3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  <w:color w:val="000000"/>
              </w:rPr>
              <w:t>Dilman Mahmoud</w:t>
            </w:r>
            <w:r w:rsidR="007F1A4F">
              <w:rPr>
                <w:rFonts w:ascii="Calibri" w:hAnsi="Calibri" w:cs="Calibri"/>
                <w:b/>
                <w:bCs/>
                <w:color w:val="000000"/>
              </w:rPr>
              <w:t xml:space="preserve">, Dr. Angie Bowman, 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53483" w14:textId="6C71B0F5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>Substance Use and Scholastic Struggles: How Nicotine Affects Adolescent Academic Success</w:t>
            </w:r>
          </w:p>
        </w:tc>
      </w:tr>
      <w:tr w:rsidR="00B736D7" w:rsidRPr="00137D98" w14:paraId="7255BFD3" w14:textId="77777777" w:rsidTr="00B736D7">
        <w:trPr>
          <w:trHeight w:val="276"/>
        </w:trPr>
        <w:tc>
          <w:tcPr>
            <w:tcW w:w="1254" w:type="dxa"/>
            <w:hideMark/>
          </w:tcPr>
          <w:p w14:paraId="20402DC0" w14:textId="10588756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</w:rPr>
              <w:t>1</w:t>
            </w:r>
            <w:r w:rsidR="00866CD0"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7DEF6" w14:textId="6D3E8042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  <w:color w:val="000000"/>
              </w:rPr>
              <w:t>Cadence Clark</w:t>
            </w:r>
            <w:r w:rsidR="008359B5">
              <w:rPr>
                <w:rFonts w:ascii="Calibri" w:hAnsi="Calibri" w:cs="Calibri"/>
                <w:b/>
                <w:bCs/>
                <w:color w:val="000000"/>
              </w:rPr>
              <w:t xml:space="preserve">, Dr. Angie Bowman, </w:t>
            </w:r>
            <w:r w:rsidR="00723EA0">
              <w:rPr>
                <w:rFonts w:ascii="Calibri" w:hAnsi="Calibri" w:cs="Calibri"/>
                <w:b/>
                <w:bCs/>
                <w:color w:val="000000"/>
              </w:rPr>
              <w:t>Kahler Stone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176C1" w14:textId="08479B21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 xml:space="preserve">Beyond the Ice: Mental Health and Media </w:t>
            </w:r>
            <w:r w:rsidR="000A54A1" w:rsidRPr="00DF64F5">
              <w:rPr>
                <w:rFonts w:ascii="Calibri" w:hAnsi="Calibri" w:cs="Calibri"/>
                <w:color w:val="000000"/>
              </w:rPr>
              <w:t>Exposure</w:t>
            </w:r>
            <w:r w:rsidRPr="00DF64F5">
              <w:rPr>
                <w:rFonts w:ascii="Calibri" w:hAnsi="Calibri" w:cs="Calibri"/>
                <w:color w:val="000000"/>
              </w:rPr>
              <w:t xml:space="preserve"> in the Wake of a Winter Disaster</w:t>
            </w:r>
          </w:p>
        </w:tc>
      </w:tr>
      <w:tr w:rsidR="00B736D7" w:rsidRPr="00137D98" w14:paraId="43FC1DF3" w14:textId="77777777" w:rsidTr="00B736D7">
        <w:trPr>
          <w:trHeight w:val="276"/>
        </w:trPr>
        <w:tc>
          <w:tcPr>
            <w:tcW w:w="1254" w:type="dxa"/>
            <w:hideMark/>
          </w:tcPr>
          <w:p w14:paraId="5EACE934" w14:textId="283B74A8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</w:rPr>
              <w:t>1</w:t>
            </w:r>
            <w:r w:rsidR="00866CD0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2BDCD" w14:textId="77777777" w:rsidR="00B736D7" w:rsidRPr="008D1433" w:rsidRDefault="00B736D7" w:rsidP="00B736D7">
            <w:pPr>
              <w:rPr>
                <w:rFonts w:ascii="Calibri" w:hAnsi="Calibri" w:cs="Calibri"/>
                <w:b/>
                <w:bCs/>
                <w:color w:val="000000"/>
                <w:lang w:val="pt-BR"/>
              </w:rPr>
            </w:pPr>
            <w:r w:rsidRPr="008D1433">
              <w:rPr>
                <w:rFonts w:ascii="Calibri" w:hAnsi="Calibri" w:cs="Calibri"/>
                <w:b/>
                <w:bCs/>
                <w:color w:val="000000"/>
                <w:lang w:val="pt-BR"/>
              </w:rPr>
              <w:t>Huda Alhamad</w:t>
            </w:r>
          </w:p>
          <w:p w14:paraId="2A7B4AEE" w14:textId="08801445" w:rsidR="00723EA0" w:rsidRPr="008D1433" w:rsidRDefault="00723EA0" w:rsidP="00B736D7">
            <w:pPr>
              <w:rPr>
                <w:rFonts w:ascii="Calibri" w:hAnsi="Calibri" w:cs="Calibri"/>
                <w:b/>
                <w:bCs/>
                <w:lang w:val="pt-BR"/>
              </w:rPr>
            </w:pPr>
            <w:r w:rsidRPr="008D1433">
              <w:rPr>
                <w:rFonts w:ascii="Calibri" w:hAnsi="Calibri" w:cs="Calibri"/>
                <w:b/>
                <w:bCs/>
                <w:lang w:val="pt-BR"/>
              </w:rPr>
              <w:t>Dr. Angie Bowman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65A89" w14:textId="401FDDD5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>Health Beliefs and Determinants of HPV Vaccine Hesitancy Among Adults and Parents: A Survey-Based Study</w:t>
            </w:r>
          </w:p>
        </w:tc>
      </w:tr>
      <w:tr w:rsidR="00B736D7" w:rsidRPr="00137D98" w14:paraId="01382E22" w14:textId="77777777" w:rsidTr="00B736D7">
        <w:trPr>
          <w:trHeight w:val="552"/>
        </w:trPr>
        <w:tc>
          <w:tcPr>
            <w:tcW w:w="1254" w:type="dxa"/>
            <w:hideMark/>
          </w:tcPr>
          <w:p w14:paraId="3A15C77F" w14:textId="238DC630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</w:rPr>
              <w:t>1</w:t>
            </w:r>
            <w:r w:rsidR="00866CD0"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33344" w14:textId="12DA471D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  <w:color w:val="000000"/>
              </w:rPr>
              <w:t>Samuel Ofori Baffour</w:t>
            </w:r>
            <w:r w:rsidR="00A35FEC">
              <w:rPr>
                <w:rFonts w:ascii="Calibri" w:hAnsi="Calibri" w:cs="Calibri"/>
                <w:b/>
                <w:bCs/>
                <w:color w:val="000000"/>
              </w:rPr>
              <w:t xml:space="preserve">, Jessica Rice, </w:t>
            </w:r>
            <w:r w:rsidR="00070EF5">
              <w:rPr>
                <w:rFonts w:ascii="Calibri" w:hAnsi="Calibri" w:cs="Calibri"/>
                <w:b/>
                <w:bCs/>
                <w:color w:val="000000"/>
              </w:rPr>
              <w:t>Dr. Matth</w:t>
            </w:r>
            <w:r w:rsidR="00807229">
              <w:rPr>
                <w:rFonts w:ascii="Calibri" w:hAnsi="Calibri" w:cs="Calibri"/>
                <w:b/>
                <w:bCs/>
                <w:color w:val="000000"/>
              </w:rPr>
              <w:t xml:space="preserve">ew P. Smeltzer 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2B9A1" w14:textId="218E15F0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>Impact of the COVID 19 Pandemic on Emergency Department Utilization in Tennessee Sickle Cell Disease Patients: Assessing Effect Modification by Demographics and Geography</w:t>
            </w:r>
          </w:p>
        </w:tc>
      </w:tr>
      <w:tr w:rsidR="00B736D7" w:rsidRPr="00137D98" w14:paraId="46681496" w14:textId="77777777" w:rsidTr="00B736D7">
        <w:trPr>
          <w:trHeight w:val="276"/>
        </w:trPr>
        <w:tc>
          <w:tcPr>
            <w:tcW w:w="1254" w:type="dxa"/>
            <w:hideMark/>
          </w:tcPr>
          <w:p w14:paraId="634E7D41" w14:textId="36021E32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</w:rPr>
              <w:t>1</w:t>
            </w:r>
            <w:r w:rsidR="00866CD0">
              <w:rPr>
                <w:rFonts w:ascii="Calibri" w:hAnsi="Calibri" w:cs="Calibri"/>
                <w:b/>
                <w:bCs/>
              </w:rPr>
              <w:t>7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81B94" w14:textId="3C35C8B1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  <w:color w:val="000000"/>
              </w:rPr>
              <w:t>Elyse Streat</w:t>
            </w:r>
            <w:r w:rsidR="00425BB8">
              <w:rPr>
                <w:rFonts w:ascii="Calibri" w:hAnsi="Calibri" w:cs="Calibri"/>
                <w:b/>
                <w:bCs/>
                <w:color w:val="000000"/>
              </w:rPr>
              <w:t xml:space="preserve">, Dr. Christine Thomas, </w:t>
            </w:r>
            <w:r w:rsidR="008E0430">
              <w:rPr>
                <w:rFonts w:ascii="Calibri" w:hAnsi="Calibri" w:cs="Calibri"/>
                <w:b/>
                <w:bCs/>
                <w:color w:val="000000"/>
              </w:rPr>
              <w:t>Russel Owens, Sarah Page</w:t>
            </w:r>
            <w:r w:rsidR="00D52351">
              <w:rPr>
                <w:rFonts w:ascii="Calibri" w:hAnsi="Calibri" w:cs="Calibri"/>
                <w:b/>
                <w:bCs/>
                <w:color w:val="000000"/>
              </w:rPr>
              <w:t>, Rand Carpenter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6D075" w14:textId="62EC5EB1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>Developing a Response Framework for Mpox Clade I Wastewater Detection in Tennessee</w:t>
            </w:r>
          </w:p>
        </w:tc>
      </w:tr>
      <w:tr w:rsidR="00B736D7" w:rsidRPr="00137D98" w14:paraId="79D3082B" w14:textId="77777777" w:rsidTr="00B736D7">
        <w:trPr>
          <w:trHeight w:val="276"/>
        </w:trPr>
        <w:tc>
          <w:tcPr>
            <w:tcW w:w="1254" w:type="dxa"/>
            <w:hideMark/>
          </w:tcPr>
          <w:p w14:paraId="21EA908A" w14:textId="501140E1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</w:rPr>
              <w:t>1</w:t>
            </w:r>
            <w:r w:rsidR="00866CD0">
              <w:rPr>
                <w:rFonts w:ascii="Calibri" w:hAnsi="Calibri" w:cs="Calibri"/>
                <w:b/>
                <w:bCs/>
              </w:rPr>
              <w:t>8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E966D" w14:textId="77777777" w:rsidR="00C63D6A" w:rsidRDefault="00B736D7" w:rsidP="00B736D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64F5">
              <w:rPr>
                <w:rFonts w:ascii="Calibri" w:hAnsi="Calibri" w:cs="Calibri"/>
                <w:b/>
                <w:bCs/>
                <w:color w:val="000000"/>
              </w:rPr>
              <w:t>Sephora N'sapo</w:t>
            </w:r>
          </w:p>
          <w:p w14:paraId="3EB7D400" w14:textId="2C724904" w:rsidR="00B736D7" w:rsidRPr="00DF64F5" w:rsidRDefault="001546BB" w:rsidP="00B736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Allison Foster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CE3FC" w14:textId="20F9A995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>Emerging Trends in Reported Yersiniosis Cases in Tennessee, 2020-2025</w:t>
            </w:r>
          </w:p>
        </w:tc>
      </w:tr>
      <w:tr w:rsidR="00B736D7" w:rsidRPr="00137D98" w14:paraId="3E991144" w14:textId="77777777" w:rsidTr="00B736D7">
        <w:trPr>
          <w:trHeight w:val="276"/>
        </w:trPr>
        <w:tc>
          <w:tcPr>
            <w:tcW w:w="1254" w:type="dxa"/>
            <w:hideMark/>
          </w:tcPr>
          <w:p w14:paraId="2FED60B8" w14:textId="40645529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b/>
                <w:bCs/>
              </w:rPr>
              <w:t>1</w:t>
            </w:r>
            <w:r w:rsidR="00866CD0">
              <w:rPr>
                <w:rFonts w:ascii="Calibri" w:hAnsi="Calibri" w:cs="Calibri"/>
                <w:b/>
                <w:bCs/>
              </w:rPr>
              <w:t>9</w:t>
            </w:r>
          </w:p>
        </w:tc>
        <w:tc>
          <w:tcPr>
            <w:tcW w:w="4951" w:type="dxa"/>
            <w:tcBorders>
              <w:top w:val="single" w:sz="4" w:space="0" w:color="auto"/>
            </w:tcBorders>
            <w:hideMark/>
          </w:tcPr>
          <w:p w14:paraId="40A43980" w14:textId="443DD6A0" w:rsidR="00B736D7" w:rsidRPr="00DF64F5" w:rsidRDefault="00B736D7" w:rsidP="00B736D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64F5">
              <w:rPr>
                <w:rFonts w:ascii="Calibri" w:hAnsi="Calibri" w:cs="Calibri"/>
                <w:b/>
                <w:bCs/>
                <w:color w:val="000000"/>
              </w:rPr>
              <w:t>Vinny Black</w:t>
            </w:r>
            <w:r w:rsidR="00C63D6A">
              <w:rPr>
                <w:rFonts w:ascii="Calibri" w:hAnsi="Calibri" w:cs="Calibri"/>
                <w:b/>
                <w:bCs/>
                <w:color w:val="000000"/>
              </w:rPr>
              <w:t xml:space="preserve">, Dr. Angie </w:t>
            </w:r>
            <w:r w:rsidR="004255B5">
              <w:rPr>
                <w:rFonts w:ascii="Calibri" w:hAnsi="Calibri" w:cs="Calibri"/>
                <w:b/>
                <w:bCs/>
                <w:color w:val="000000"/>
              </w:rPr>
              <w:t>Bowman, Kahler Stone, Kaylee Ebner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EC85A" w14:textId="38ED973B" w:rsidR="00B736D7" w:rsidRPr="00DF64F5" w:rsidRDefault="00B736D7" w:rsidP="00B736D7">
            <w:pPr>
              <w:rPr>
                <w:rFonts w:ascii="Calibri" w:hAnsi="Calibri" w:cs="Calibri"/>
                <w:b/>
                <w:bCs/>
              </w:rPr>
            </w:pPr>
            <w:r w:rsidRPr="00DF64F5">
              <w:rPr>
                <w:rFonts w:ascii="Calibri" w:hAnsi="Calibri" w:cs="Calibri"/>
                <w:color w:val="000000"/>
              </w:rPr>
              <w:t xml:space="preserve">It's not the </w:t>
            </w:r>
            <w:r w:rsidR="00C658C4" w:rsidRPr="00DF64F5">
              <w:rPr>
                <w:rFonts w:ascii="Calibri" w:hAnsi="Calibri" w:cs="Calibri"/>
                <w:color w:val="000000"/>
              </w:rPr>
              <w:t>heat,</w:t>
            </w:r>
            <w:r w:rsidRPr="00DF64F5">
              <w:rPr>
                <w:rFonts w:ascii="Calibri" w:hAnsi="Calibri" w:cs="Calibri"/>
                <w:color w:val="000000"/>
              </w:rPr>
              <w:t xml:space="preserve"> it's the humidity: Heat-related illness in Middle Tennessee</w:t>
            </w:r>
          </w:p>
        </w:tc>
      </w:tr>
    </w:tbl>
    <w:p w14:paraId="26CFBF7E" w14:textId="77777777" w:rsidR="00137D98" w:rsidRPr="00137D98" w:rsidRDefault="00137D98" w:rsidP="00137D98">
      <w:pPr>
        <w:rPr>
          <w:b/>
          <w:bCs/>
          <w:sz w:val="28"/>
          <w:szCs w:val="28"/>
        </w:rPr>
      </w:pPr>
    </w:p>
    <w:p w14:paraId="67A456B2" w14:textId="277938A0" w:rsidR="00621763" w:rsidRPr="00F44E10" w:rsidRDefault="00843ACB" w:rsidP="007A5965">
      <w:pPr>
        <w:rPr>
          <w:rFonts w:ascii="Calibri" w:hAnsi="Calibri" w:cs="Calibri"/>
          <w:b/>
          <w:bCs/>
          <w:sz w:val="28"/>
          <w:szCs w:val="28"/>
        </w:rPr>
      </w:pPr>
      <w:r w:rsidRPr="00F44E10">
        <w:rPr>
          <w:rFonts w:ascii="Calibri" w:hAnsi="Calibri" w:cs="Calibri"/>
          <w:b/>
          <w:bCs/>
          <w:sz w:val="28"/>
          <w:szCs w:val="28"/>
        </w:rPr>
        <w:lastRenderedPageBreak/>
        <w:t xml:space="preserve">Poster Session 2, </w:t>
      </w:r>
      <w:r w:rsidR="00BF7E11" w:rsidRPr="00F44E10">
        <w:rPr>
          <w:rFonts w:ascii="Calibri" w:hAnsi="Calibri" w:cs="Calibri"/>
          <w:b/>
          <w:bCs/>
          <w:sz w:val="28"/>
          <w:szCs w:val="28"/>
        </w:rPr>
        <w:t>1:00-4:00 PM</w:t>
      </w:r>
    </w:p>
    <w:tbl>
      <w:tblPr>
        <w:tblStyle w:val="GridTable1Light"/>
        <w:tblW w:w="13315" w:type="dxa"/>
        <w:tblLook w:val="04A0" w:firstRow="1" w:lastRow="0" w:firstColumn="1" w:lastColumn="0" w:noHBand="0" w:noVBand="1"/>
      </w:tblPr>
      <w:tblGrid>
        <w:gridCol w:w="1034"/>
        <w:gridCol w:w="5021"/>
        <w:gridCol w:w="7260"/>
      </w:tblGrid>
      <w:tr w:rsidR="00866CD0" w:rsidRPr="00473EBD" w14:paraId="5C3B0459" w14:textId="77777777" w:rsidTr="00866C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hideMark/>
          </w:tcPr>
          <w:p w14:paraId="54B080D2" w14:textId="77777777" w:rsidR="00866CD0" w:rsidRPr="00473EBD" w:rsidRDefault="00866CD0" w:rsidP="00473EBD">
            <w:pPr>
              <w:spacing w:after="160" w:line="278" w:lineRule="auto"/>
              <w:rPr>
                <w:rFonts w:ascii="Calibri" w:hAnsi="Calibri" w:cs="Calibri"/>
              </w:rPr>
            </w:pPr>
            <w:r w:rsidRPr="00473EBD">
              <w:rPr>
                <w:rFonts w:ascii="Calibri" w:hAnsi="Calibri" w:cs="Calibri"/>
              </w:rPr>
              <w:t>Poster Number</w:t>
            </w:r>
          </w:p>
        </w:tc>
        <w:tc>
          <w:tcPr>
            <w:tcW w:w="5021" w:type="dxa"/>
            <w:hideMark/>
          </w:tcPr>
          <w:p w14:paraId="3938BCF1" w14:textId="7519507C" w:rsidR="00866CD0" w:rsidRPr="00866CD0" w:rsidRDefault="00866CD0" w:rsidP="00473E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66CD0">
              <w:rPr>
                <w:rFonts w:ascii="Calibri" w:hAnsi="Calibri" w:cs="Calibri"/>
              </w:rPr>
              <w:t>Authors</w:t>
            </w:r>
          </w:p>
        </w:tc>
        <w:tc>
          <w:tcPr>
            <w:tcW w:w="7260" w:type="dxa"/>
          </w:tcPr>
          <w:p w14:paraId="124AD787" w14:textId="1DF1DCF0" w:rsidR="00866CD0" w:rsidRPr="00473EBD" w:rsidRDefault="00866CD0" w:rsidP="00473EBD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Title</w:t>
            </w:r>
          </w:p>
        </w:tc>
      </w:tr>
      <w:tr w:rsidR="00473EBD" w:rsidRPr="00473EBD" w14:paraId="4F218AD2" w14:textId="77777777" w:rsidTr="00F44E10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noWrap/>
          </w:tcPr>
          <w:p w14:paraId="5F22ADE9" w14:textId="500F5D6B" w:rsidR="00473EBD" w:rsidRPr="00473EBD" w:rsidRDefault="003564E1" w:rsidP="00473EBD">
            <w:pPr>
              <w:spacing w:after="160" w:line="27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021" w:type="dxa"/>
            <w:tcBorders>
              <w:bottom w:val="single" w:sz="4" w:space="0" w:color="auto"/>
              <w:right w:val="single" w:sz="4" w:space="0" w:color="auto"/>
            </w:tcBorders>
          </w:tcPr>
          <w:p w14:paraId="5076ACD8" w14:textId="03EA56C4" w:rsidR="00473EBD" w:rsidRPr="00866CD0" w:rsidRDefault="00866CD0" w:rsidP="00473EB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866CD0">
              <w:rPr>
                <w:rFonts w:ascii="Calibri" w:hAnsi="Calibri" w:cs="Calibri"/>
                <w:b/>
                <w:bCs/>
              </w:rPr>
              <w:t xml:space="preserve">Michael Arthur Ofori, Diane Maame Agyeiwaa Agyei, Abena </w:t>
            </w:r>
            <w:proofErr w:type="spellStart"/>
            <w:r w:rsidRPr="00866CD0">
              <w:rPr>
                <w:rFonts w:ascii="Calibri" w:hAnsi="Calibri" w:cs="Calibri"/>
                <w:b/>
                <w:bCs/>
              </w:rPr>
              <w:t>A</w:t>
            </w:r>
            <w:r>
              <w:rPr>
                <w:rFonts w:ascii="Calibri" w:hAnsi="Calibri" w:cs="Calibri"/>
                <w:b/>
                <w:bCs/>
              </w:rPr>
              <w:t>bokoma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Asemanyi</w:t>
            </w:r>
            <w:proofErr w:type="spellEnd"/>
            <w:r>
              <w:rPr>
                <w:rFonts w:ascii="Calibri" w:hAnsi="Calibri" w:cs="Calibri"/>
                <w:b/>
                <w:bCs/>
              </w:rPr>
              <w:t>, Sesi</w:t>
            </w:r>
            <w:r w:rsidR="003564E1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Sed</w:t>
            </w:r>
            <w:r w:rsidR="003564E1">
              <w:rPr>
                <w:rFonts w:ascii="Calibri" w:hAnsi="Calibri" w:cs="Calibri"/>
                <w:b/>
                <w:bCs/>
              </w:rPr>
              <w:t>e</w:t>
            </w:r>
            <w:r>
              <w:rPr>
                <w:rFonts w:ascii="Calibri" w:hAnsi="Calibri" w:cs="Calibri"/>
                <w:b/>
                <w:bCs/>
              </w:rPr>
              <w:t>gah</w:t>
            </w:r>
            <w:proofErr w:type="spellEnd"/>
            <w:r>
              <w:rPr>
                <w:rFonts w:ascii="Calibri" w:hAnsi="Calibri" w:cs="Calibri"/>
                <w:b/>
                <w:bCs/>
              </w:rPr>
              <w:t>, Theophilus Asam</w:t>
            </w:r>
            <w:r w:rsidR="003564E1">
              <w:rPr>
                <w:rFonts w:ascii="Calibri" w:hAnsi="Calibri" w:cs="Calibri"/>
                <w:b/>
                <w:bCs/>
              </w:rPr>
              <w:t>o</w:t>
            </w:r>
            <w:r>
              <w:rPr>
                <w:rFonts w:ascii="Calibri" w:hAnsi="Calibri" w:cs="Calibri"/>
                <w:b/>
                <w:bCs/>
              </w:rPr>
              <w:t>ah, Dr. David Kwamena Mensah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B534" w14:textId="7A7EC0E5" w:rsidR="00473EBD" w:rsidRPr="00866CD0" w:rsidRDefault="00866CD0" w:rsidP="00473EB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66CD0">
              <w:rPr>
                <w:rFonts w:ascii="Calibri" w:hAnsi="Calibri" w:cs="Calibri"/>
              </w:rPr>
              <w:t>Assessing Antenatal Care Utilization, Socioeconomic Inequalities and Low Birth Weight Outcomes: A Population-Based Analysis using the 2022 Ghana Demographic and Health Survey Data</w:t>
            </w:r>
          </w:p>
        </w:tc>
      </w:tr>
      <w:tr w:rsidR="00F44E10" w:rsidRPr="00473EBD" w14:paraId="1EFFA96D" w14:textId="77777777" w:rsidTr="00F44E10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54D768BD" w14:textId="52FFACE7" w:rsidR="00F44E10" w:rsidRPr="00473EBD" w:rsidRDefault="003564E1" w:rsidP="00F44E10">
            <w:pPr>
              <w:spacing w:after="160" w:line="27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9FB51" w14:textId="37C6F18F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b/>
                <w:bCs/>
                <w:color w:val="000000"/>
              </w:rPr>
              <w:t>Nicole Berry</w:t>
            </w:r>
            <w:r w:rsidR="00960AB9">
              <w:rPr>
                <w:rFonts w:ascii="Calibri" w:hAnsi="Calibri" w:cs="Calibri"/>
                <w:b/>
                <w:bCs/>
                <w:color w:val="000000"/>
              </w:rPr>
              <w:t xml:space="preserve">, Dr. Amanda Beach, </w:t>
            </w:r>
            <w:r w:rsidR="00CC31D5">
              <w:rPr>
                <w:rFonts w:ascii="Calibri" w:hAnsi="Calibri" w:cs="Calibri"/>
                <w:b/>
                <w:bCs/>
                <w:color w:val="000000"/>
              </w:rPr>
              <w:t>Andrew Berry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B3867" w14:textId="5D18D660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Addressing Social Determinants of Health Through Routine Social Needs Screening in a County Health Department</w:t>
            </w:r>
          </w:p>
        </w:tc>
      </w:tr>
      <w:tr w:rsidR="00F44E10" w:rsidRPr="00473EBD" w14:paraId="14A436E1" w14:textId="77777777" w:rsidTr="00F44E10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5113848D" w14:textId="49DD135A" w:rsidR="00F44E10" w:rsidRPr="00473EBD" w:rsidRDefault="003564E1" w:rsidP="00F44E10">
            <w:pPr>
              <w:spacing w:after="160" w:line="27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5F5E3" w14:textId="77777777" w:rsidR="00060389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F44E10">
              <w:rPr>
                <w:rFonts w:ascii="Calibri" w:hAnsi="Calibri" w:cs="Calibri"/>
                <w:b/>
                <w:bCs/>
                <w:color w:val="000000"/>
              </w:rPr>
              <w:t>Asia Shabazz</w:t>
            </w:r>
          </w:p>
          <w:p w14:paraId="74D0F9C6" w14:textId="4EE7A819" w:rsidR="00F44E10" w:rsidRPr="00F44E10" w:rsidRDefault="008A527B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Dr. </w:t>
            </w:r>
            <w:proofErr w:type="spellStart"/>
            <w:r w:rsidR="00505435">
              <w:rPr>
                <w:rFonts w:ascii="Calibri" w:hAnsi="Calibri" w:cs="Calibri"/>
                <w:b/>
                <w:bCs/>
                <w:color w:val="000000"/>
              </w:rPr>
              <w:t>Tokesha</w:t>
            </w:r>
            <w:proofErr w:type="spellEnd"/>
            <w:r w:rsidR="00505435">
              <w:rPr>
                <w:rFonts w:ascii="Calibri" w:hAnsi="Calibri" w:cs="Calibri"/>
                <w:b/>
                <w:bCs/>
                <w:color w:val="000000"/>
              </w:rPr>
              <w:t xml:space="preserve"> L. Warner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B17FE" w14:textId="1CE4FD0A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Centering African American Women in Preeclampsia and HELLP Syndrome:​ A Public Health Call to Action</w:t>
            </w:r>
          </w:p>
        </w:tc>
      </w:tr>
      <w:tr w:rsidR="00F44E10" w:rsidRPr="00473EBD" w14:paraId="11026E23" w14:textId="77777777" w:rsidTr="00F44E10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7ADA13C7" w14:textId="405933B3" w:rsidR="00F44E10" w:rsidRPr="00473EBD" w:rsidRDefault="003564E1" w:rsidP="00F44E10">
            <w:pPr>
              <w:spacing w:after="160" w:line="27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5A26C" w14:textId="21FD95FF" w:rsidR="00F44E10" w:rsidRPr="008A527B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F44E10">
              <w:rPr>
                <w:rFonts w:ascii="Calibri" w:hAnsi="Calibri" w:cs="Calibri"/>
                <w:b/>
                <w:bCs/>
                <w:color w:val="000000"/>
              </w:rPr>
              <w:t>Delisha Crawford</w:t>
            </w:r>
            <w:r w:rsidR="00911F83">
              <w:rPr>
                <w:rFonts w:ascii="Calibri" w:hAnsi="Calibri" w:cs="Calibri"/>
                <w:b/>
                <w:bCs/>
                <w:color w:val="000000"/>
              </w:rPr>
              <w:t xml:space="preserve">, </w:t>
            </w:r>
            <w:r w:rsidR="008A527B">
              <w:rPr>
                <w:rFonts w:ascii="Calibri" w:hAnsi="Calibri" w:cs="Calibri"/>
                <w:b/>
                <w:bCs/>
                <w:color w:val="000000"/>
              </w:rPr>
              <w:t xml:space="preserve">Dr. </w:t>
            </w:r>
            <w:proofErr w:type="spellStart"/>
            <w:r w:rsidR="00911F83">
              <w:rPr>
                <w:rFonts w:ascii="Calibri" w:hAnsi="Calibri" w:cs="Calibri"/>
                <w:b/>
                <w:bCs/>
                <w:color w:val="000000"/>
              </w:rPr>
              <w:t>Tokesha</w:t>
            </w:r>
            <w:proofErr w:type="spellEnd"/>
            <w:r w:rsidR="00911F83">
              <w:rPr>
                <w:rFonts w:ascii="Calibri" w:hAnsi="Calibri" w:cs="Calibri"/>
                <w:b/>
                <w:bCs/>
                <w:color w:val="000000"/>
              </w:rPr>
              <w:t xml:space="preserve"> L. Warner, </w:t>
            </w:r>
            <w:r w:rsidR="008A527B">
              <w:rPr>
                <w:rFonts w:ascii="Calibri" w:hAnsi="Calibri" w:cs="Calibri"/>
                <w:b/>
                <w:bCs/>
                <w:color w:val="000000"/>
              </w:rPr>
              <w:br/>
            </w:r>
            <w:r w:rsidR="00D35DAF">
              <w:rPr>
                <w:rFonts w:ascii="Calibri" w:hAnsi="Calibri" w:cs="Calibri"/>
                <w:b/>
                <w:bCs/>
                <w:color w:val="000000"/>
              </w:rPr>
              <w:t xml:space="preserve">Dr. Owen Johnson, </w:t>
            </w:r>
            <w:r w:rsidR="00194170">
              <w:rPr>
                <w:rFonts w:ascii="Calibri" w:hAnsi="Calibri" w:cs="Calibri"/>
                <w:b/>
                <w:bCs/>
                <w:color w:val="000000"/>
              </w:rPr>
              <w:t>Dr. Elizabeth Brown, Dr. Jemal Gishe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4B6B7" w14:textId="17CC2C25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Racial and Ethnic Disparities in Uterine Fibroid Hospitalizations in the Southeastern United States, 2010-2024</w:t>
            </w:r>
          </w:p>
        </w:tc>
      </w:tr>
      <w:tr w:rsidR="00F44E10" w:rsidRPr="00473EBD" w14:paraId="47CC0963" w14:textId="77777777" w:rsidTr="00F44E10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2547FEAC" w14:textId="48542E64" w:rsidR="00F44E10" w:rsidRPr="00473EBD" w:rsidRDefault="003564E1" w:rsidP="00F44E10">
            <w:pPr>
              <w:spacing w:after="160" w:line="27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FBADE" w14:textId="77325F2E" w:rsidR="00D202A4" w:rsidRPr="00D202A4" w:rsidRDefault="00F44E10" w:rsidP="00D202A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b/>
                <w:bCs/>
                <w:color w:val="000000"/>
              </w:rPr>
              <w:t>Charllote Boateng</w:t>
            </w:r>
            <w:r w:rsidR="00176040">
              <w:rPr>
                <w:rFonts w:ascii="Calibri" w:hAnsi="Calibri" w:cs="Calibri"/>
                <w:b/>
                <w:bCs/>
                <w:color w:val="000000"/>
              </w:rPr>
              <w:t xml:space="preserve">, Dr. Isaiah Junior </w:t>
            </w:r>
            <w:r w:rsidR="00D202A4" w:rsidRPr="00D202A4">
              <w:rPr>
                <w:rFonts w:ascii="Calibri" w:hAnsi="Calibri" w:cs="Calibri"/>
                <w:b/>
                <w:bCs/>
                <w:color w:val="000000"/>
              </w:rPr>
              <w:t>Osei Duah</w:t>
            </w:r>
            <w:r w:rsidR="00D202A4">
              <w:rPr>
                <w:rFonts w:ascii="Calibri" w:hAnsi="Calibri" w:cs="Calibri"/>
                <w:b/>
                <w:bCs/>
                <w:color w:val="000000"/>
              </w:rPr>
              <w:t xml:space="preserve">, </w:t>
            </w:r>
            <w:r w:rsidR="00F52B54">
              <w:rPr>
                <w:rFonts w:ascii="Calibri" w:hAnsi="Calibri" w:cs="Calibri"/>
                <w:b/>
                <w:bCs/>
                <w:color w:val="000000"/>
              </w:rPr>
              <w:t>Dr. Xinhua Yu</w:t>
            </w:r>
          </w:p>
          <w:p w14:paraId="5601CAAD" w14:textId="139CA3A9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91F8C" w14:textId="0EC6542C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Dementia prevalence and associated factors among US adults: insight from the National Health Interview Survey</w:t>
            </w:r>
          </w:p>
        </w:tc>
      </w:tr>
      <w:tr w:rsidR="00F44E10" w:rsidRPr="00473EBD" w14:paraId="0161BD1A" w14:textId="77777777" w:rsidTr="00F44E10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7990F866" w14:textId="58F9542B" w:rsidR="00F44E10" w:rsidRPr="00473EBD" w:rsidRDefault="003564E1" w:rsidP="00F44E10">
            <w:pPr>
              <w:spacing w:after="160" w:line="27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64E4D" w14:textId="36900A79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b/>
                <w:bCs/>
                <w:color w:val="000000"/>
              </w:rPr>
              <w:t>Charllote Boateng</w:t>
            </w:r>
            <w:r w:rsidR="005461F2">
              <w:rPr>
                <w:rFonts w:ascii="Calibri" w:hAnsi="Calibri" w:cs="Calibri"/>
                <w:b/>
                <w:bCs/>
                <w:color w:val="000000"/>
              </w:rPr>
              <w:t xml:space="preserve">, Dr. Isaiah Junior </w:t>
            </w:r>
            <w:r w:rsidR="005461F2" w:rsidRPr="00D202A4">
              <w:rPr>
                <w:rFonts w:ascii="Calibri" w:hAnsi="Calibri" w:cs="Calibri"/>
                <w:b/>
                <w:bCs/>
                <w:color w:val="000000"/>
              </w:rPr>
              <w:t>Osei Duah</w:t>
            </w:r>
            <w:r w:rsidR="005461F2">
              <w:rPr>
                <w:rFonts w:ascii="Calibri" w:hAnsi="Calibri" w:cs="Calibri"/>
                <w:b/>
                <w:bCs/>
                <w:color w:val="000000"/>
              </w:rPr>
              <w:t xml:space="preserve">, </w:t>
            </w:r>
            <w:r w:rsidR="00704B82">
              <w:rPr>
                <w:rFonts w:ascii="Calibri" w:hAnsi="Calibri" w:cs="Calibri"/>
                <w:b/>
                <w:bCs/>
                <w:color w:val="000000"/>
              </w:rPr>
              <w:t>Felix Boak</w:t>
            </w:r>
            <w:r w:rsidR="00617CEE">
              <w:rPr>
                <w:rFonts w:ascii="Calibri" w:hAnsi="Calibri" w:cs="Calibri"/>
                <w:b/>
                <w:bCs/>
                <w:color w:val="000000"/>
              </w:rPr>
              <w:t>ye Nyamekye</w:t>
            </w:r>
            <w:r w:rsidR="00830810">
              <w:rPr>
                <w:rFonts w:ascii="Calibri" w:hAnsi="Calibri" w:cs="Calibri"/>
                <w:b/>
                <w:bCs/>
                <w:color w:val="000000"/>
              </w:rPr>
              <w:t xml:space="preserve">, Brandy Swati Bonnnah, </w:t>
            </w:r>
            <w:r w:rsidR="00BC25D0">
              <w:rPr>
                <w:rFonts w:ascii="Calibri" w:hAnsi="Calibri" w:cs="Calibri"/>
                <w:b/>
                <w:bCs/>
                <w:color w:val="000000"/>
              </w:rPr>
              <w:t>Dr. Xinhua Yu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6B385" w14:textId="6997CF75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Food Insecurity as a Key Driver of Chronic Disease Burden among US Adults</w:t>
            </w:r>
          </w:p>
        </w:tc>
      </w:tr>
      <w:tr w:rsidR="00F44E10" w:rsidRPr="00473EBD" w14:paraId="18D60294" w14:textId="77777777" w:rsidTr="00F44E10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1DA04260" w14:textId="6D5981E0" w:rsidR="00F44E10" w:rsidRPr="00473EBD" w:rsidRDefault="003564E1" w:rsidP="00F44E10">
            <w:pPr>
              <w:spacing w:after="160" w:line="27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1CB7E" w14:textId="77777777" w:rsidR="004F3D34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F44E10">
              <w:rPr>
                <w:rFonts w:ascii="Calibri" w:hAnsi="Calibri" w:cs="Calibri"/>
                <w:b/>
                <w:bCs/>
                <w:color w:val="000000"/>
              </w:rPr>
              <w:t>Emily Gateley</w:t>
            </w:r>
            <w:r w:rsidR="004F3D34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14:paraId="281F0BA2" w14:textId="0D2952FF" w:rsidR="00F44E10" w:rsidRPr="00F44E10" w:rsidRDefault="004F3D34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David Baron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E1204" w14:textId="7FFEB389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Age Based Framework for Identifying Vaccine Type Errors</w:t>
            </w:r>
          </w:p>
        </w:tc>
      </w:tr>
      <w:tr w:rsidR="00F44E10" w:rsidRPr="00473EBD" w14:paraId="68766D57" w14:textId="77777777" w:rsidTr="00F44E10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652D9EC3" w14:textId="119B8696" w:rsidR="00F44E10" w:rsidRPr="00473EBD" w:rsidRDefault="003564E1" w:rsidP="00F44E10">
            <w:pPr>
              <w:spacing w:after="160" w:line="27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0851E" w14:textId="6EFC9887" w:rsidR="00F44E10" w:rsidRPr="00F44E10" w:rsidRDefault="00B3729D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Dr. </w:t>
            </w:r>
            <w:r w:rsidR="00F44E10" w:rsidRPr="00F44E10">
              <w:rPr>
                <w:rFonts w:ascii="Calibri" w:hAnsi="Calibri" w:cs="Calibri"/>
                <w:b/>
                <w:bCs/>
                <w:color w:val="000000"/>
              </w:rPr>
              <w:t>Ronald Barredo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FA76A" w14:textId="693A8E85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Religion as a Social Determinant of Health: Implications for Public Health Practice</w:t>
            </w:r>
          </w:p>
        </w:tc>
      </w:tr>
      <w:tr w:rsidR="00F44E10" w:rsidRPr="00473EBD" w14:paraId="0E76CAE2" w14:textId="77777777" w:rsidTr="00F44E10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224D88A9" w14:textId="50B4139E" w:rsidR="00F44E10" w:rsidRPr="00473EBD" w:rsidRDefault="003564E1" w:rsidP="00F44E10">
            <w:pPr>
              <w:spacing w:after="160" w:line="27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07E02" w14:textId="3CF7F924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b/>
                <w:bCs/>
                <w:color w:val="000000"/>
              </w:rPr>
              <w:t>Zebunnesa Zeba</w:t>
            </w:r>
            <w:r w:rsidR="00125020">
              <w:rPr>
                <w:rFonts w:ascii="Calibri" w:hAnsi="Calibri" w:cs="Calibri"/>
                <w:b/>
                <w:bCs/>
                <w:color w:val="000000"/>
              </w:rPr>
              <w:t xml:space="preserve">, Dr. Fawaz </w:t>
            </w:r>
            <w:r w:rsidR="00E33CBA">
              <w:rPr>
                <w:rFonts w:ascii="Calibri" w:hAnsi="Calibri" w:cs="Calibri"/>
                <w:b/>
                <w:bCs/>
                <w:color w:val="000000"/>
              </w:rPr>
              <w:t xml:space="preserve">Mzayek, </w:t>
            </w:r>
            <w:r w:rsidR="001A2F4A">
              <w:rPr>
                <w:rFonts w:ascii="Calibri" w:hAnsi="Calibri" w:cs="Calibri"/>
                <w:b/>
                <w:bCs/>
                <w:color w:val="000000"/>
              </w:rPr>
              <w:t xml:space="preserve">Erfanul Haque </w:t>
            </w:r>
            <w:r w:rsidR="00E76D12">
              <w:rPr>
                <w:rFonts w:ascii="Calibri" w:hAnsi="Calibri" w:cs="Calibri"/>
                <w:b/>
                <w:bCs/>
                <w:color w:val="000000"/>
              </w:rPr>
              <w:t xml:space="preserve">Antar, </w:t>
            </w:r>
            <w:r w:rsidR="00E24977">
              <w:rPr>
                <w:rFonts w:ascii="Calibri" w:hAnsi="Calibri" w:cs="Calibri"/>
                <w:b/>
                <w:bCs/>
                <w:color w:val="000000"/>
              </w:rPr>
              <w:t>Michelle A</w:t>
            </w:r>
            <w:r w:rsidR="000456EC">
              <w:rPr>
                <w:rFonts w:ascii="Calibri" w:hAnsi="Calibri" w:cs="Calibri"/>
                <w:b/>
                <w:bCs/>
                <w:color w:val="000000"/>
              </w:rPr>
              <w:t>shley</w:t>
            </w:r>
            <w:r w:rsidR="008A527B">
              <w:rPr>
                <w:rFonts w:ascii="Calibri" w:hAnsi="Calibri" w:cs="Calibri"/>
                <w:b/>
                <w:bCs/>
                <w:color w:val="000000"/>
              </w:rPr>
              <w:t xml:space="preserve"> Jeu</w:t>
            </w:r>
            <w:r w:rsidR="00762AD5">
              <w:rPr>
                <w:rFonts w:ascii="Calibri" w:hAnsi="Calibri" w:cs="Calibri"/>
                <w:b/>
                <w:bCs/>
                <w:color w:val="000000"/>
              </w:rPr>
              <w:t>, Dr. Marian Levy, Dr. Ashish Joshi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ED88F" w14:textId="067A78FC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Identifying and Evaluating Pregnancy m-Health Applications in Bangladesh: Lessons for Strengthening Digital Health Integration</w:t>
            </w:r>
          </w:p>
        </w:tc>
      </w:tr>
      <w:tr w:rsidR="00F44E10" w:rsidRPr="00473EBD" w14:paraId="59B08B18" w14:textId="77777777" w:rsidTr="00F44E10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7E51E6E9" w14:textId="24654338" w:rsidR="00F44E10" w:rsidRPr="00473EBD" w:rsidRDefault="003564E1" w:rsidP="00F44E10">
            <w:pPr>
              <w:spacing w:after="160" w:line="27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47C4C" w14:textId="7E0584A2" w:rsidR="00F44E10" w:rsidRPr="00F44E10" w:rsidRDefault="00B64B49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Dr. </w:t>
            </w:r>
            <w:r w:rsidR="00F44E10" w:rsidRPr="00F44E10">
              <w:rPr>
                <w:rFonts w:ascii="Calibri" w:hAnsi="Calibri" w:cs="Calibri"/>
                <w:b/>
                <w:bCs/>
                <w:color w:val="000000"/>
              </w:rPr>
              <w:t>Larisa Ozeryansky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128A1" w14:textId="238007E8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Healthcare Experiences Among Adults Experiencing Housing Instability: A Mixed-Methods Needs Assessment in Knoxville, Tennessee</w:t>
            </w:r>
          </w:p>
        </w:tc>
      </w:tr>
      <w:tr w:rsidR="00F44E10" w:rsidRPr="00473EBD" w14:paraId="39E0EF73" w14:textId="77777777" w:rsidTr="00F44E10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64D4F30E" w14:textId="69125F1C" w:rsidR="00F44E10" w:rsidRPr="00473EBD" w:rsidRDefault="00F44E10" w:rsidP="00F44E10">
            <w:pPr>
              <w:spacing w:after="160" w:line="278" w:lineRule="auto"/>
              <w:rPr>
                <w:rFonts w:ascii="Calibri" w:hAnsi="Calibri" w:cs="Calibri"/>
              </w:rPr>
            </w:pPr>
            <w:r w:rsidRPr="00473EBD">
              <w:rPr>
                <w:rFonts w:ascii="Calibri" w:hAnsi="Calibri" w:cs="Calibri"/>
              </w:rPr>
              <w:t>1</w:t>
            </w:r>
            <w:r w:rsidR="003564E1">
              <w:rPr>
                <w:rFonts w:ascii="Calibri" w:hAnsi="Calibri" w:cs="Calibri"/>
              </w:rPr>
              <w:t>1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F7B6B" w14:textId="5F5609D7" w:rsidR="00FC0A6F" w:rsidRPr="00FC0A6F" w:rsidRDefault="00F44E10" w:rsidP="00FC0A6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b/>
                <w:bCs/>
                <w:color w:val="000000"/>
              </w:rPr>
              <w:t>Sara O'Brien</w:t>
            </w:r>
            <w:r w:rsidR="003B3900">
              <w:rPr>
                <w:rFonts w:ascii="Calibri" w:hAnsi="Calibri" w:cs="Calibri"/>
                <w:b/>
                <w:bCs/>
                <w:color w:val="000000"/>
              </w:rPr>
              <w:t xml:space="preserve">, Dr. </w:t>
            </w:r>
            <w:r w:rsidR="000146D4">
              <w:rPr>
                <w:rFonts w:ascii="Calibri" w:hAnsi="Calibri" w:cs="Calibri"/>
                <w:b/>
                <w:bCs/>
                <w:color w:val="000000"/>
              </w:rPr>
              <w:t xml:space="preserve">Jennifer Perion, </w:t>
            </w:r>
            <w:r w:rsidR="006501BB">
              <w:rPr>
                <w:rFonts w:ascii="Calibri" w:hAnsi="Calibri" w:cs="Calibri"/>
                <w:b/>
                <w:bCs/>
                <w:color w:val="000000"/>
              </w:rPr>
              <w:t xml:space="preserve">Dr. Jennifer Russomanno, </w:t>
            </w:r>
            <w:r w:rsidR="005B6647">
              <w:rPr>
                <w:rFonts w:ascii="Calibri" w:hAnsi="Calibri" w:cs="Calibri"/>
                <w:b/>
                <w:bCs/>
                <w:color w:val="000000"/>
              </w:rPr>
              <w:t xml:space="preserve">Dr. Victoria </w:t>
            </w:r>
            <w:r w:rsidR="00FC0A6F" w:rsidRPr="00FC0A6F">
              <w:rPr>
                <w:rFonts w:ascii="Calibri" w:hAnsi="Calibri" w:cs="Calibri"/>
                <w:b/>
                <w:bCs/>
                <w:color w:val="000000"/>
              </w:rPr>
              <w:t>Wagner-Greene</w:t>
            </w:r>
          </w:p>
          <w:p w14:paraId="587D4A09" w14:textId="4C47C293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E0EF7" w14:textId="01BC1724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ReConnectED: A National Toolkit for Returning Adult Learners</w:t>
            </w:r>
          </w:p>
        </w:tc>
      </w:tr>
      <w:tr w:rsidR="00F44E10" w:rsidRPr="00473EBD" w14:paraId="61ACA199" w14:textId="77777777" w:rsidTr="00F44E10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054EE0D4" w14:textId="6CA10934" w:rsidR="00F44E10" w:rsidRPr="00473EBD" w:rsidRDefault="00F44E10" w:rsidP="00F44E10">
            <w:pPr>
              <w:spacing w:after="160" w:line="278" w:lineRule="auto"/>
              <w:rPr>
                <w:rFonts w:ascii="Calibri" w:hAnsi="Calibri" w:cs="Calibri"/>
              </w:rPr>
            </w:pPr>
            <w:r w:rsidRPr="00473EBD">
              <w:rPr>
                <w:rFonts w:ascii="Calibri" w:hAnsi="Calibri" w:cs="Calibri"/>
              </w:rPr>
              <w:t>1</w:t>
            </w:r>
            <w:r w:rsidR="003564E1">
              <w:rPr>
                <w:rFonts w:ascii="Calibri" w:hAnsi="Calibri" w:cs="Calibri"/>
              </w:rPr>
              <w:t>2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3D485" w14:textId="7DAA2F60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b/>
                <w:bCs/>
                <w:color w:val="000000"/>
              </w:rPr>
              <w:t>Jaime Ragos</w:t>
            </w:r>
            <w:r w:rsidR="000A55AB">
              <w:rPr>
                <w:rFonts w:ascii="Calibri" w:hAnsi="Calibri" w:cs="Calibri"/>
                <w:b/>
                <w:bCs/>
                <w:color w:val="000000"/>
              </w:rPr>
              <w:t xml:space="preserve">, Dr. Megan Wilkins, </w:t>
            </w:r>
            <w:r w:rsidR="00FE5F0C">
              <w:rPr>
                <w:rFonts w:ascii="Calibri" w:hAnsi="Calibri" w:cs="Calibri"/>
                <w:b/>
                <w:bCs/>
                <w:color w:val="000000"/>
              </w:rPr>
              <w:t xml:space="preserve">Dr. </w:t>
            </w:r>
            <w:r w:rsidR="00515BDD">
              <w:rPr>
                <w:rFonts w:ascii="Calibri" w:hAnsi="Calibri" w:cs="Calibri"/>
                <w:b/>
                <w:bCs/>
                <w:color w:val="000000"/>
              </w:rPr>
              <w:t>Nehali Patel,</w:t>
            </w:r>
            <w:r w:rsidR="00FE5F0C">
              <w:rPr>
                <w:rFonts w:ascii="Calibri" w:hAnsi="Calibri" w:cs="Calibri"/>
                <w:b/>
                <w:bCs/>
                <w:color w:val="000000"/>
              </w:rPr>
              <w:t xml:space="preserve"> Dr. Katherine Knapp, 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CD24D" w14:textId="27D07AF9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Too Late for Prevention? Missed Opportunities for HIV Screening and PrEP Awareness among Adolescents and Young Adults</w:t>
            </w:r>
          </w:p>
        </w:tc>
      </w:tr>
      <w:tr w:rsidR="00F44E10" w:rsidRPr="00473EBD" w14:paraId="41D3C45D" w14:textId="77777777" w:rsidTr="00F44E10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36C04B51" w14:textId="68E73344" w:rsidR="00F44E10" w:rsidRPr="00473EBD" w:rsidRDefault="00F44E10" w:rsidP="00F44E10">
            <w:pPr>
              <w:spacing w:after="160" w:line="278" w:lineRule="auto"/>
              <w:rPr>
                <w:rFonts w:ascii="Calibri" w:hAnsi="Calibri" w:cs="Calibri"/>
              </w:rPr>
            </w:pPr>
            <w:r w:rsidRPr="00473EBD">
              <w:rPr>
                <w:rFonts w:ascii="Calibri" w:hAnsi="Calibri" w:cs="Calibri"/>
              </w:rPr>
              <w:t>1</w:t>
            </w:r>
            <w:r w:rsidR="003564E1">
              <w:rPr>
                <w:rFonts w:ascii="Calibri" w:hAnsi="Calibri" w:cs="Calibri"/>
              </w:rPr>
              <w:t>3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62903" w14:textId="20C9C95B" w:rsidR="00F44E10" w:rsidRPr="00F44E10" w:rsidRDefault="00684837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</w:t>
            </w:r>
            <w:r w:rsidR="00F44E10" w:rsidRPr="00F44E10">
              <w:rPr>
                <w:rFonts w:ascii="Calibri" w:hAnsi="Calibri" w:cs="Calibri"/>
                <w:b/>
                <w:bCs/>
                <w:color w:val="000000"/>
              </w:rPr>
              <w:t>harla Rahman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00F9D" w14:textId="040A7376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Lymphedema in Vietnamese Breast Cancer Patients after Surgery</w:t>
            </w:r>
          </w:p>
        </w:tc>
      </w:tr>
      <w:tr w:rsidR="00F44E10" w:rsidRPr="00473EBD" w14:paraId="287B02EF" w14:textId="77777777" w:rsidTr="00F44E10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742104D0" w14:textId="7D6EA205" w:rsidR="00F44E10" w:rsidRPr="00473EBD" w:rsidRDefault="00F44E10" w:rsidP="00F44E10">
            <w:pPr>
              <w:spacing w:after="160" w:line="278" w:lineRule="auto"/>
              <w:rPr>
                <w:rFonts w:ascii="Calibri" w:hAnsi="Calibri" w:cs="Calibri"/>
              </w:rPr>
            </w:pPr>
            <w:r w:rsidRPr="00473EBD">
              <w:rPr>
                <w:rFonts w:ascii="Calibri" w:hAnsi="Calibri" w:cs="Calibri"/>
              </w:rPr>
              <w:t>1</w:t>
            </w:r>
            <w:r w:rsidR="003564E1">
              <w:rPr>
                <w:rFonts w:ascii="Calibri" w:hAnsi="Calibri" w:cs="Calibri"/>
              </w:rPr>
              <w:t>4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2A862" w14:textId="7DE14151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b/>
                <w:bCs/>
                <w:color w:val="000000"/>
              </w:rPr>
              <w:t>Aditi Deepak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28528" w14:textId="1FFC278C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Beyond Motherhood: Peer Support Groups to Address Perinatal Mental Health Gaps in Rural Tennessee</w:t>
            </w:r>
          </w:p>
        </w:tc>
      </w:tr>
      <w:tr w:rsidR="00F44E10" w:rsidRPr="00473EBD" w14:paraId="3596B9F6" w14:textId="77777777" w:rsidTr="00F44E10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122C5588" w14:textId="01FAB872" w:rsidR="00F44E10" w:rsidRPr="00473EBD" w:rsidRDefault="00F44E10" w:rsidP="00F44E10">
            <w:pPr>
              <w:spacing w:after="160" w:line="278" w:lineRule="auto"/>
              <w:rPr>
                <w:rFonts w:ascii="Calibri" w:hAnsi="Calibri" w:cs="Calibri"/>
              </w:rPr>
            </w:pPr>
            <w:r w:rsidRPr="00473EBD">
              <w:rPr>
                <w:rFonts w:ascii="Calibri" w:hAnsi="Calibri" w:cs="Calibri"/>
              </w:rPr>
              <w:t>1</w:t>
            </w:r>
            <w:r w:rsidR="003564E1">
              <w:rPr>
                <w:rFonts w:ascii="Calibri" w:hAnsi="Calibri" w:cs="Calibri"/>
              </w:rPr>
              <w:t>5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9F98E" w14:textId="31286EC6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b/>
                <w:bCs/>
                <w:color w:val="000000"/>
              </w:rPr>
              <w:t>Aditi Deepak</w:t>
            </w:r>
            <w:r w:rsidR="00026639">
              <w:rPr>
                <w:rFonts w:ascii="Calibri" w:hAnsi="Calibri" w:cs="Calibri"/>
                <w:b/>
                <w:bCs/>
                <w:color w:val="000000"/>
              </w:rPr>
              <w:t xml:space="preserve">, Jordan </w:t>
            </w:r>
            <w:r w:rsidR="005756CF">
              <w:rPr>
                <w:rFonts w:ascii="Calibri" w:hAnsi="Calibri" w:cs="Calibri"/>
                <w:b/>
                <w:bCs/>
                <w:color w:val="000000"/>
              </w:rPr>
              <w:t xml:space="preserve">Dopp, </w:t>
            </w:r>
            <w:r w:rsidR="001261B0">
              <w:rPr>
                <w:rFonts w:ascii="Calibri" w:hAnsi="Calibri" w:cs="Calibri"/>
                <w:b/>
                <w:bCs/>
                <w:color w:val="000000"/>
              </w:rPr>
              <w:t xml:space="preserve">Carson Efird, </w:t>
            </w:r>
            <w:r w:rsidR="001C467E">
              <w:rPr>
                <w:rFonts w:ascii="Calibri" w:hAnsi="Calibri" w:cs="Calibri"/>
                <w:b/>
                <w:bCs/>
                <w:color w:val="000000"/>
              </w:rPr>
              <w:t xml:space="preserve">Ashley Leon, Olivia Shipherd, </w:t>
            </w:r>
            <w:r w:rsidR="000F385F">
              <w:rPr>
                <w:rFonts w:ascii="Calibri" w:hAnsi="Calibri" w:cs="Calibri"/>
                <w:b/>
                <w:bCs/>
                <w:color w:val="000000"/>
              </w:rPr>
              <w:t>Allison Ogulnick</w:t>
            </w:r>
            <w:r w:rsidR="00CD3BF9">
              <w:rPr>
                <w:rFonts w:ascii="Calibri" w:hAnsi="Calibri" w:cs="Calibri"/>
                <w:b/>
                <w:bCs/>
                <w:color w:val="000000"/>
              </w:rPr>
              <w:t xml:space="preserve">, Chelsie Gonzalez 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78A70" w14:textId="2785E9BF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Elevating Rural Voices: A Community-Driven Quality Improvement Initiative in Perinatal Health</w:t>
            </w:r>
          </w:p>
        </w:tc>
      </w:tr>
      <w:tr w:rsidR="00F44E10" w:rsidRPr="00473EBD" w14:paraId="5F4672E2" w14:textId="77777777" w:rsidTr="00F44E10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7268F2F2" w14:textId="4FFE8107" w:rsidR="00F44E10" w:rsidRPr="00473EBD" w:rsidRDefault="00F44E10" w:rsidP="00F44E10">
            <w:pPr>
              <w:spacing w:after="160" w:line="278" w:lineRule="auto"/>
              <w:rPr>
                <w:rFonts w:ascii="Calibri" w:hAnsi="Calibri" w:cs="Calibri"/>
              </w:rPr>
            </w:pPr>
            <w:r w:rsidRPr="00473EBD">
              <w:rPr>
                <w:rFonts w:ascii="Calibri" w:hAnsi="Calibri" w:cs="Calibri"/>
              </w:rPr>
              <w:t>1</w:t>
            </w:r>
            <w:r w:rsidR="003564E1">
              <w:rPr>
                <w:rFonts w:ascii="Calibri" w:hAnsi="Calibri" w:cs="Calibri"/>
              </w:rPr>
              <w:t>6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D3349" w14:textId="5051B23C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b/>
                <w:bCs/>
                <w:color w:val="000000"/>
              </w:rPr>
              <w:t>Carson Efird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55DA6" w14:textId="57650D97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Improving LGBTQIA+ Perinatal Health Equity Through Affirming Doula Support</w:t>
            </w:r>
          </w:p>
        </w:tc>
      </w:tr>
      <w:tr w:rsidR="00F44E10" w:rsidRPr="00473EBD" w14:paraId="1872B3D6" w14:textId="77777777" w:rsidTr="00F44E10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2CB2302E" w14:textId="745BA53D" w:rsidR="00F44E10" w:rsidRPr="00473EBD" w:rsidRDefault="00F44E10" w:rsidP="00F44E10">
            <w:pPr>
              <w:spacing w:after="160" w:line="278" w:lineRule="auto"/>
              <w:rPr>
                <w:rFonts w:ascii="Calibri" w:hAnsi="Calibri" w:cs="Calibri"/>
              </w:rPr>
            </w:pPr>
            <w:r w:rsidRPr="00473EBD">
              <w:rPr>
                <w:rFonts w:ascii="Calibri" w:hAnsi="Calibri" w:cs="Calibri"/>
              </w:rPr>
              <w:t>1</w:t>
            </w:r>
            <w:r w:rsidR="003564E1">
              <w:rPr>
                <w:rFonts w:ascii="Calibri" w:hAnsi="Calibri" w:cs="Calibri"/>
              </w:rPr>
              <w:t>7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F13A6" w14:textId="692F8827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b/>
                <w:bCs/>
                <w:color w:val="000000"/>
              </w:rPr>
              <w:t>Shreeya Moolamalla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1B752" w14:textId="5AC74574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Defining the Role of ZFP800 in Liver–Pancreas Axis Development and Functional Regulation</w:t>
            </w:r>
          </w:p>
        </w:tc>
      </w:tr>
      <w:tr w:rsidR="00F44E10" w:rsidRPr="00473EBD" w14:paraId="4428AC91" w14:textId="77777777" w:rsidTr="00F44E10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0369D391" w14:textId="5A2F6EF2" w:rsidR="00F44E10" w:rsidRPr="00473EBD" w:rsidRDefault="00F44E10" w:rsidP="00F44E10">
            <w:pPr>
              <w:spacing w:after="160" w:line="278" w:lineRule="auto"/>
              <w:rPr>
                <w:rFonts w:ascii="Calibri" w:hAnsi="Calibri" w:cs="Calibri"/>
              </w:rPr>
            </w:pPr>
            <w:r w:rsidRPr="00473EBD">
              <w:rPr>
                <w:rFonts w:ascii="Calibri" w:hAnsi="Calibri" w:cs="Calibri"/>
              </w:rPr>
              <w:t>1</w:t>
            </w:r>
            <w:r w:rsidR="003564E1">
              <w:rPr>
                <w:rFonts w:ascii="Calibri" w:hAnsi="Calibri" w:cs="Calibri"/>
              </w:rPr>
              <w:t>8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60558" w14:textId="5F8730A2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b/>
                <w:bCs/>
                <w:color w:val="000000"/>
              </w:rPr>
              <w:t>Shreeya Moolamalla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7C621" w14:textId="29C046B0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Impact of Lack of Affordable Health Insurance on Psychiatric Service Access for Ethnic Minorities</w:t>
            </w:r>
          </w:p>
        </w:tc>
      </w:tr>
      <w:tr w:rsidR="00F44E10" w:rsidRPr="00473EBD" w14:paraId="17A3688B" w14:textId="77777777" w:rsidTr="00F44E10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  <w:tcBorders>
              <w:right w:val="single" w:sz="4" w:space="0" w:color="auto"/>
            </w:tcBorders>
            <w:noWrap/>
            <w:hideMark/>
          </w:tcPr>
          <w:p w14:paraId="67710293" w14:textId="2E8B84B7" w:rsidR="00F44E10" w:rsidRPr="00473EBD" w:rsidRDefault="00F44E10" w:rsidP="00F44E10">
            <w:pPr>
              <w:spacing w:after="160" w:line="278" w:lineRule="auto"/>
              <w:rPr>
                <w:rFonts w:ascii="Calibri" w:hAnsi="Calibri" w:cs="Calibri"/>
              </w:rPr>
            </w:pPr>
            <w:r w:rsidRPr="00473EBD">
              <w:rPr>
                <w:rFonts w:ascii="Calibri" w:hAnsi="Calibri" w:cs="Calibri"/>
              </w:rPr>
              <w:t>1</w:t>
            </w:r>
            <w:r w:rsidR="003564E1">
              <w:rPr>
                <w:rFonts w:ascii="Calibri" w:hAnsi="Calibri" w:cs="Calibri"/>
              </w:rPr>
              <w:t>9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CC1AD" w14:textId="6061A957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b/>
                <w:bCs/>
                <w:color w:val="000000"/>
              </w:rPr>
              <w:t>Afifa Khan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F08DA" w14:textId="506495B8" w:rsidR="00F44E10" w:rsidRPr="00F44E10" w:rsidRDefault="00F44E10" w:rsidP="00F44E1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F44E10">
              <w:rPr>
                <w:rFonts w:ascii="Calibri" w:hAnsi="Calibri" w:cs="Calibri"/>
                <w:color w:val="000000"/>
              </w:rPr>
              <w:t>Healthcare-Based Voter Registration in Tennessee Exceeds Statewide Turnout in the 2024 General Election</w:t>
            </w:r>
          </w:p>
        </w:tc>
      </w:tr>
    </w:tbl>
    <w:p w14:paraId="4D18EDB9" w14:textId="77777777" w:rsidR="00621763" w:rsidRDefault="00621763" w:rsidP="007A5965">
      <w:pPr>
        <w:rPr>
          <w:b/>
          <w:bCs/>
          <w:sz w:val="28"/>
          <w:szCs w:val="28"/>
        </w:rPr>
      </w:pPr>
    </w:p>
    <w:p w14:paraId="4760880F" w14:textId="77777777" w:rsidR="00B247D7" w:rsidRPr="00F44E10" w:rsidRDefault="00B247D7" w:rsidP="00B247D7">
      <w:pPr>
        <w:rPr>
          <w:rFonts w:ascii="Calibri" w:hAnsi="Calibri" w:cs="Calibri"/>
          <w:b/>
          <w:bCs/>
          <w:sz w:val="28"/>
          <w:szCs w:val="28"/>
        </w:rPr>
      </w:pPr>
      <w:r w:rsidRPr="00F44E10">
        <w:rPr>
          <w:rFonts w:ascii="Calibri" w:hAnsi="Calibri" w:cs="Calibri"/>
          <w:b/>
          <w:bCs/>
          <w:sz w:val="28"/>
          <w:szCs w:val="28"/>
        </w:rPr>
        <w:lastRenderedPageBreak/>
        <w:t>Section Meetings, 4:15-5:00 PM</w:t>
      </w:r>
    </w:p>
    <w:p w14:paraId="0741D403" w14:textId="0C5478BF" w:rsidR="00B247D7" w:rsidRDefault="00B247D7" w:rsidP="007A5965">
      <w:pPr>
        <w:rPr>
          <w:rFonts w:ascii="Calibri" w:hAnsi="Calibri" w:cs="Calibri"/>
          <w:b/>
          <w:bCs/>
          <w:sz w:val="28"/>
          <w:szCs w:val="28"/>
        </w:rPr>
      </w:pPr>
      <w:r w:rsidRPr="00F44E10">
        <w:rPr>
          <w:rFonts w:ascii="Calibri" w:hAnsi="Calibri" w:cs="Calibri"/>
          <w:b/>
          <w:bCs/>
          <w:sz w:val="28"/>
          <w:szCs w:val="28"/>
        </w:rPr>
        <w:t>Student Reception 5:00-6:30 PM</w:t>
      </w:r>
    </w:p>
    <w:p w14:paraId="2125978D" w14:textId="4B012DAB" w:rsidR="007A5965" w:rsidRPr="00F44E10" w:rsidRDefault="00933EFD" w:rsidP="007A5965">
      <w:pPr>
        <w:rPr>
          <w:rFonts w:ascii="Calibri" w:hAnsi="Calibri" w:cs="Calibri"/>
          <w:b/>
          <w:bCs/>
          <w:sz w:val="28"/>
          <w:szCs w:val="28"/>
        </w:rPr>
      </w:pPr>
      <w:r w:rsidRPr="00F44E10">
        <w:rPr>
          <w:rFonts w:ascii="Calibri" w:hAnsi="Calibri" w:cs="Calibri"/>
          <w:b/>
          <w:bCs/>
          <w:sz w:val="28"/>
          <w:szCs w:val="28"/>
        </w:rPr>
        <w:t>Concurrent Sessions</w:t>
      </w:r>
      <w:r w:rsidRPr="00F44E10">
        <w:rPr>
          <w:rFonts w:ascii="Calibri" w:hAnsi="Calibri" w:cs="Calibri"/>
          <w:b/>
          <w:bCs/>
          <w:sz w:val="28"/>
          <w:szCs w:val="28"/>
        </w:rPr>
        <w:br/>
        <w:t xml:space="preserve">Friday, </w:t>
      </w:r>
      <w:r w:rsidR="00EA787B" w:rsidRPr="00F44E10">
        <w:rPr>
          <w:rFonts w:ascii="Calibri" w:hAnsi="Calibri" w:cs="Calibri"/>
          <w:b/>
          <w:bCs/>
          <w:sz w:val="28"/>
          <w:szCs w:val="28"/>
        </w:rPr>
        <w:t>9:15</w:t>
      </w:r>
      <w:r w:rsidR="00903387" w:rsidRPr="00F44E10">
        <w:rPr>
          <w:rFonts w:ascii="Calibri" w:hAnsi="Calibri" w:cs="Calibri"/>
          <w:b/>
          <w:bCs/>
          <w:sz w:val="28"/>
          <w:szCs w:val="28"/>
        </w:rPr>
        <w:t>-11:30 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6"/>
        <w:gridCol w:w="2809"/>
        <w:gridCol w:w="2880"/>
        <w:gridCol w:w="2880"/>
        <w:gridCol w:w="2965"/>
      </w:tblGrid>
      <w:tr w:rsidR="007A5965" w:rsidRPr="00452157" w14:paraId="34EA3218" w14:textId="77777777" w:rsidTr="00BC7D14">
        <w:trPr>
          <w:trHeight w:val="575"/>
        </w:trPr>
        <w:tc>
          <w:tcPr>
            <w:tcW w:w="1416" w:type="dxa"/>
          </w:tcPr>
          <w:p w14:paraId="3A33C774" w14:textId="77777777" w:rsidR="007A5965" w:rsidRPr="00452157" w:rsidRDefault="007A5965" w:rsidP="000505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09" w:type="dxa"/>
          </w:tcPr>
          <w:p w14:paraId="4BE84173" w14:textId="77777777" w:rsidR="00963002" w:rsidRDefault="0018333D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Epidemiology</w:t>
            </w:r>
            <w:r w:rsidR="00622395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&amp;</w:t>
            </w:r>
            <w:r w:rsidR="00903387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3DEC6C2" w14:textId="2F9D984B" w:rsidR="007A5965" w:rsidRPr="00452157" w:rsidRDefault="0018333D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Occupational Healt</w:t>
            </w:r>
            <w:r w:rsidR="00903387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h</w:t>
            </w:r>
          </w:p>
        </w:tc>
        <w:tc>
          <w:tcPr>
            <w:tcW w:w="2880" w:type="dxa"/>
          </w:tcPr>
          <w:p w14:paraId="1BEEB4DF" w14:textId="77777777" w:rsidR="00963002" w:rsidRDefault="009830E6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Community Health &amp;</w:t>
            </w:r>
          </w:p>
          <w:p w14:paraId="247BD286" w14:textId="09EB1E1B" w:rsidR="007A5965" w:rsidRPr="00452157" w:rsidRDefault="009830E6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Maternal and Child Health</w:t>
            </w:r>
          </w:p>
        </w:tc>
        <w:tc>
          <w:tcPr>
            <w:tcW w:w="2880" w:type="dxa"/>
          </w:tcPr>
          <w:p w14:paraId="3D48348C" w14:textId="4BE4B96C" w:rsidR="007A5965" w:rsidRPr="00452157" w:rsidRDefault="00A877EB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Environmental </w:t>
            </w:r>
            <w:r w:rsidR="00BF127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Health &amp; Community Health</w:t>
            </w:r>
          </w:p>
        </w:tc>
        <w:tc>
          <w:tcPr>
            <w:tcW w:w="2965" w:type="dxa"/>
          </w:tcPr>
          <w:p w14:paraId="3E77830B" w14:textId="77777777" w:rsidR="00963002" w:rsidRDefault="00F84523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Biostatistics &amp; </w:t>
            </w:r>
          </w:p>
          <w:p w14:paraId="1614BED8" w14:textId="5799B311" w:rsidR="007A5965" w:rsidRPr="00452157" w:rsidRDefault="00B61A1C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Community Health</w:t>
            </w:r>
          </w:p>
        </w:tc>
      </w:tr>
      <w:tr w:rsidR="008D6CB5" w:rsidRPr="00452157" w14:paraId="7DC020FE" w14:textId="77777777" w:rsidTr="00BC7D14">
        <w:trPr>
          <w:trHeight w:val="575"/>
        </w:trPr>
        <w:tc>
          <w:tcPr>
            <w:tcW w:w="1416" w:type="dxa"/>
          </w:tcPr>
          <w:p w14:paraId="7EA680CC" w14:textId="4B8455B7" w:rsidR="008D6CB5" w:rsidRPr="00452157" w:rsidRDefault="008D6CB5" w:rsidP="008D6CB5">
            <w:pPr>
              <w:rPr>
                <w:rFonts w:ascii="Calibri" w:hAnsi="Calibri" w:cs="Calibri"/>
                <w:sz w:val="20"/>
                <w:szCs w:val="20"/>
              </w:rPr>
            </w:pPr>
            <w:r w:rsidRPr="008D6CB5">
              <w:rPr>
                <w:rFonts w:ascii="Calibri" w:hAnsi="Calibri" w:cs="Calibr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2809" w:type="dxa"/>
          </w:tcPr>
          <w:p w14:paraId="54A8172E" w14:textId="01367E26" w:rsidR="008D6CB5" w:rsidRPr="00452157" w:rsidRDefault="00963002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BROADLANDS AB</w:t>
            </w:r>
          </w:p>
        </w:tc>
        <w:tc>
          <w:tcPr>
            <w:tcW w:w="2880" w:type="dxa"/>
          </w:tcPr>
          <w:p w14:paraId="4F8E3054" w14:textId="625A4B3A" w:rsidR="008D6CB5" w:rsidRPr="00452157" w:rsidRDefault="00963002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MIRABELLA A</w:t>
            </w:r>
          </w:p>
        </w:tc>
        <w:tc>
          <w:tcPr>
            <w:tcW w:w="2880" w:type="dxa"/>
          </w:tcPr>
          <w:p w14:paraId="1CE0E095" w14:textId="30BA9BA4" w:rsidR="008D6CB5" w:rsidRPr="00452157" w:rsidRDefault="00963002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MIRABELLA B</w:t>
            </w:r>
          </w:p>
        </w:tc>
        <w:tc>
          <w:tcPr>
            <w:tcW w:w="2965" w:type="dxa"/>
          </w:tcPr>
          <w:p w14:paraId="7A147457" w14:textId="38807F57" w:rsidR="008D6CB5" w:rsidRPr="00452157" w:rsidRDefault="00963002" w:rsidP="009630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MIRABELLA CD</w:t>
            </w:r>
          </w:p>
        </w:tc>
      </w:tr>
      <w:tr w:rsidR="008D6CB5" w:rsidRPr="00F33DBE" w14:paraId="21F0C3F1" w14:textId="77777777" w:rsidTr="00BC7D14">
        <w:trPr>
          <w:trHeight w:val="926"/>
        </w:trPr>
        <w:tc>
          <w:tcPr>
            <w:tcW w:w="1416" w:type="dxa"/>
          </w:tcPr>
          <w:p w14:paraId="22DB5FBA" w14:textId="3D6B1D3E" w:rsidR="008D6CB5" w:rsidRPr="00E95EDE" w:rsidRDefault="008918DA" w:rsidP="008D6CB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9:15-9:45</w:t>
            </w:r>
          </w:p>
          <w:p w14:paraId="54F41A17" w14:textId="77777777" w:rsidR="008D6CB5" w:rsidRPr="00E95EDE" w:rsidRDefault="008D6CB5" w:rsidP="008D6CB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399D50C" w14:textId="77777777" w:rsidR="008D6CB5" w:rsidRPr="00E95EDE" w:rsidRDefault="008D6CB5" w:rsidP="008D6CB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F8F0E65" w14:textId="77777777" w:rsidR="008D6CB5" w:rsidRPr="00E95EDE" w:rsidRDefault="008D6CB5" w:rsidP="008D6CB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09" w:type="dxa"/>
          </w:tcPr>
          <w:p w14:paraId="451EB287" w14:textId="77777777" w:rsidR="002631B4" w:rsidRPr="002631B4" w:rsidRDefault="002631B4" w:rsidP="002631B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631B4">
              <w:rPr>
                <w:rFonts w:ascii="Calibri" w:hAnsi="Calibri" w:cs="Calibri"/>
                <w:i/>
                <w:iCs/>
                <w:sz w:val="20"/>
                <w:szCs w:val="20"/>
              </w:rPr>
              <w:t>Who Participates? Sociodemographic Characteristics of a Convenience Sample of Appalachian Cancer Patients</w:t>
            </w:r>
          </w:p>
          <w:p w14:paraId="7DE6906B" w14:textId="77777777" w:rsidR="008D6CB5" w:rsidRPr="00452157" w:rsidRDefault="008D6CB5" w:rsidP="008D6CB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0E08DD7" w14:textId="77777777" w:rsidR="00F37E4D" w:rsidRDefault="008D6CB5" w:rsidP="008D6CB5">
            <w:pPr>
              <w:rPr>
                <w:rFonts w:ascii="Calibri" w:hAnsi="Calibri" w:cs="Calibri"/>
                <w:sz w:val="20"/>
                <w:szCs w:val="20"/>
              </w:rPr>
            </w:pPr>
            <w:r w:rsidRPr="00452157">
              <w:rPr>
                <w:rFonts w:ascii="Calibri" w:hAnsi="Calibri" w:cs="Calibri"/>
                <w:sz w:val="20"/>
                <w:szCs w:val="20"/>
              </w:rPr>
              <w:t>M</w:t>
            </w:r>
            <w:r w:rsidR="0044165C">
              <w:rPr>
                <w:rFonts w:ascii="Calibri" w:hAnsi="Calibri" w:cs="Calibri"/>
                <w:sz w:val="20"/>
                <w:szCs w:val="20"/>
              </w:rPr>
              <w:t>adison Marsee</w:t>
            </w:r>
            <w:r w:rsidR="008F0B78">
              <w:rPr>
                <w:rFonts w:ascii="Calibri" w:hAnsi="Calibri" w:cs="Calibri"/>
                <w:sz w:val="20"/>
                <w:szCs w:val="20"/>
              </w:rPr>
              <w:t xml:space="preserve"> and</w:t>
            </w:r>
          </w:p>
          <w:p w14:paraId="113F4B11" w14:textId="21AE6758" w:rsidR="008D6CB5" w:rsidRDefault="0075572A" w:rsidP="008D6CB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Arianna Pond</w:t>
            </w:r>
          </w:p>
          <w:p w14:paraId="442F77C2" w14:textId="70611D5A" w:rsidR="008D6CB5" w:rsidRPr="00452157" w:rsidRDefault="0044165C" w:rsidP="008D6CB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East Tennessee State University </w:t>
            </w:r>
          </w:p>
        </w:tc>
        <w:tc>
          <w:tcPr>
            <w:tcW w:w="2880" w:type="dxa"/>
          </w:tcPr>
          <w:p w14:paraId="0132EF04" w14:textId="77777777" w:rsidR="00AC3327" w:rsidRPr="00A2327B" w:rsidRDefault="00A2327B" w:rsidP="008D6CB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A2327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Structural Barriers and Unmet Healthcare Needs Among Adults Experiencing Housing Instability in Knoxville, Tennessee</w:t>
            </w:r>
          </w:p>
          <w:p w14:paraId="448441B8" w14:textId="77777777" w:rsidR="00A2327B" w:rsidRDefault="00A2327B" w:rsidP="008D6C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A34C360" w14:textId="77777777" w:rsidR="00A2327B" w:rsidRDefault="00A2327B" w:rsidP="008D6C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5DD4150" w14:textId="77777777" w:rsidR="00A2327B" w:rsidRDefault="00A2327B" w:rsidP="008D6C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Larisa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Ozeryansky</w:t>
            </w:r>
            <w:proofErr w:type="spellEnd"/>
          </w:p>
          <w:p w14:paraId="13F8588D" w14:textId="0A680FCD" w:rsidR="00A2327B" w:rsidRPr="005B1F65" w:rsidRDefault="00A2327B" w:rsidP="008D6C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The University of Tennessee</w:t>
            </w:r>
          </w:p>
        </w:tc>
        <w:tc>
          <w:tcPr>
            <w:tcW w:w="2880" w:type="dxa"/>
          </w:tcPr>
          <w:p w14:paraId="4EF81325" w14:textId="77777777" w:rsidR="007B43FE" w:rsidRPr="007B43FE" w:rsidRDefault="007B43FE" w:rsidP="007B43FE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B43F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HIV Continuum-of-Care-related Apps for Men who have Sex with Men (MSM): A Systematic App Store Search and Content Analysis</w:t>
            </w:r>
          </w:p>
          <w:p w14:paraId="2AD900F6" w14:textId="77777777" w:rsidR="008D6CB5" w:rsidRPr="00452157" w:rsidRDefault="008D6CB5" w:rsidP="008D6CB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0A62FF6" w14:textId="77777777" w:rsidR="008E1204" w:rsidRDefault="007B43FE" w:rsidP="008E12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Frans Judea Sam</w:t>
            </w:r>
            <w:r w:rsidR="00101050">
              <w:rPr>
                <w:rFonts w:ascii="Calibri" w:hAnsi="Calibri" w:cs="Calibri"/>
                <w:color w:val="000000"/>
                <w:sz w:val="20"/>
                <w:szCs w:val="20"/>
              </w:rPr>
              <w:t>osir</w:t>
            </w:r>
          </w:p>
          <w:p w14:paraId="3A7F64E8" w14:textId="5ED9A61A" w:rsidR="00D32C99" w:rsidRPr="005B1F65" w:rsidRDefault="008E1204" w:rsidP="008E12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The </w:t>
            </w:r>
            <w:r w:rsidR="00D32C9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University of Memphis </w:t>
            </w:r>
          </w:p>
        </w:tc>
        <w:tc>
          <w:tcPr>
            <w:tcW w:w="2965" w:type="dxa"/>
          </w:tcPr>
          <w:p w14:paraId="51388CE4" w14:textId="77777777" w:rsidR="00C639B5" w:rsidRPr="00C639B5" w:rsidRDefault="00C639B5" w:rsidP="00C639B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639B5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Community Participatory Mapping to Identify Food Access and Transportation Barriers in North Nashville</w:t>
            </w:r>
          </w:p>
          <w:p w14:paraId="2429DB3F" w14:textId="77777777" w:rsidR="008D6CB5" w:rsidRPr="00452157" w:rsidRDefault="008D6CB5" w:rsidP="008D6CB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768C4CE" w14:textId="23F9AE3B" w:rsidR="008D6CB5" w:rsidRDefault="001E200C" w:rsidP="001E200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Wansoo</w:t>
            </w:r>
            <w:r w:rsidR="00D25C7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Im</w:t>
            </w:r>
            <w:r w:rsidR="00156E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6E65E1C9" w14:textId="77777777" w:rsidR="008E1204" w:rsidRDefault="00156E7D" w:rsidP="00156E7D">
            <w:pPr>
              <w:tabs>
                <w:tab w:val="right" w:pos="2749"/>
              </w:tabs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56E7D">
              <w:rPr>
                <w:rFonts w:ascii="Calibri" w:hAnsi="Calibri" w:cs="Calibri"/>
                <w:color w:val="000000"/>
                <w:sz w:val="20"/>
                <w:szCs w:val="20"/>
              </w:rPr>
              <w:t>Meharry Medical College</w:t>
            </w:r>
          </w:p>
          <w:p w14:paraId="21638BD6" w14:textId="77777777" w:rsidR="008E1204" w:rsidRDefault="008E1204" w:rsidP="00156E7D">
            <w:pPr>
              <w:tabs>
                <w:tab w:val="right" w:pos="2749"/>
              </w:tabs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065BBE3" w14:textId="16144DCF" w:rsidR="00156E7D" w:rsidRDefault="008E1204" w:rsidP="00156E7D">
            <w:pPr>
              <w:tabs>
                <w:tab w:val="right" w:pos="2749"/>
              </w:tabs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Charles J. Sentell</w:t>
            </w:r>
            <w:r w:rsidR="00156E7D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</w:p>
          <w:p w14:paraId="75E65FA9" w14:textId="3C9DD178" w:rsidR="00156E7D" w:rsidRPr="005B1F65" w:rsidRDefault="00156E7D" w:rsidP="008E1204">
            <w:pPr>
              <w:tabs>
                <w:tab w:val="right" w:pos="2749"/>
              </w:tabs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The Nashville Food Project </w:t>
            </w:r>
          </w:p>
        </w:tc>
      </w:tr>
      <w:tr w:rsidR="008D6CB5" w:rsidRPr="00F33DBE" w14:paraId="7A8AE5ED" w14:textId="77777777" w:rsidTr="00BC7D14">
        <w:trPr>
          <w:trHeight w:val="1754"/>
        </w:trPr>
        <w:tc>
          <w:tcPr>
            <w:tcW w:w="1416" w:type="dxa"/>
          </w:tcPr>
          <w:p w14:paraId="2C99BD9B" w14:textId="2E85C706" w:rsidR="008D6CB5" w:rsidRPr="00E95EDE" w:rsidRDefault="00F335CF" w:rsidP="008D6CB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9:</w:t>
            </w:r>
            <w:r w:rsidR="00156E27">
              <w:rPr>
                <w:rFonts w:ascii="Calibri" w:hAnsi="Calibri" w:cs="Calibri"/>
                <w:b/>
                <w:bCs/>
                <w:sz w:val="22"/>
                <w:szCs w:val="22"/>
              </w:rPr>
              <w:t>45-10:15</w:t>
            </w:r>
          </w:p>
          <w:p w14:paraId="210BC0F9" w14:textId="77777777" w:rsidR="008D6CB5" w:rsidRPr="00E95EDE" w:rsidRDefault="008D6CB5" w:rsidP="008D6CB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AF6C5E1" w14:textId="77777777" w:rsidR="008D6CB5" w:rsidRPr="00E95EDE" w:rsidRDefault="008D6CB5" w:rsidP="008D6CB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8123622" w14:textId="77777777" w:rsidR="008D6CB5" w:rsidRPr="00E95EDE" w:rsidRDefault="008D6CB5" w:rsidP="008D6CB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DB397AE" w14:textId="77777777" w:rsidR="008D6CB5" w:rsidRPr="00E95EDE" w:rsidRDefault="008D6CB5" w:rsidP="008D6CB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09" w:type="dxa"/>
          </w:tcPr>
          <w:p w14:paraId="2E8873D2" w14:textId="77777777" w:rsidR="005F003A" w:rsidRPr="005F003A" w:rsidRDefault="005F003A" w:rsidP="005F003A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F003A">
              <w:rPr>
                <w:rFonts w:ascii="Calibri" w:hAnsi="Calibri" w:cs="Calibri"/>
                <w:i/>
                <w:iCs/>
                <w:sz w:val="20"/>
                <w:szCs w:val="20"/>
              </w:rPr>
              <w:t>Spatial hotspots and determinants of Chlamydia infections across Tennessee counties, 2025</w:t>
            </w:r>
          </w:p>
          <w:p w14:paraId="605C4494" w14:textId="77777777" w:rsidR="00252E13" w:rsidRDefault="00252E13" w:rsidP="00FC45B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7833415" w14:textId="77777777" w:rsidR="00F37E4D" w:rsidRDefault="00F37E4D" w:rsidP="00FC45B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D0D3F77" w14:textId="1869BDB0" w:rsidR="008D6CB5" w:rsidRDefault="00252E13" w:rsidP="00FC45B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FC45B5">
              <w:rPr>
                <w:rFonts w:ascii="Calibri" w:hAnsi="Calibri" w:cs="Calibri"/>
                <w:sz w:val="20"/>
                <w:szCs w:val="20"/>
              </w:rPr>
              <w:t>hamim Sarkar</w:t>
            </w:r>
            <w:r w:rsidR="00F335C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D6AAD23" w14:textId="77777777" w:rsidR="00E567DF" w:rsidRPr="00E567DF" w:rsidRDefault="00E567DF" w:rsidP="00E567DF">
            <w:pPr>
              <w:rPr>
                <w:rFonts w:ascii="Calibri" w:hAnsi="Calibri" w:cs="Calibri"/>
                <w:sz w:val="20"/>
                <w:szCs w:val="20"/>
              </w:rPr>
            </w:pPr>
            <w:r w:rsidRPr="00E567DF">
              <w:rPr>
                <w:rFonts w:ascii="Calibri" w:hAnsi="Calibri" w:cs="Calibri"/>
                <w:sz w:val="20"/>
                <w:szCs w:val="20"/>
              </w:rPr>
              <w:t>Lincoln Memorial University College of Veterinary Medicine</w:t>
            </w:r>
          </w:p>
          <w:p w14:paraId="499B9B4F" w14:textId="12DFF66E" w:rsidR="00E567DF" w:rsidRPr="00452157" w:rsidRDefault="00E567DF" w:rsidP="00FC45B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258EE1CA" w14:textId="77777777" w:rsidR="00BB2CF1" w:rsidRPr="00BB2CF1" w:rsidRDefault="00BB2CF1" w:rsidP="00BB2CF1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BB2CF1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From Neighborhood Stress to Community Wellness: A Community-Based Prevention Model from Memphis</w:t>
            </w:r>
          </w:p>
          <w:p w14:paraId="6FF04607" w14:textId="77777777" w:rsidR="008D6CB5" w:rsidRDefault="008D6CB5" w:rsidP="008D6CB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32909CC" w14:textId="77777777" w:rsidR="00F37E4D" w:rsidRPr="00452157" w:rsidRDefault="00F37E4D" w:rsidP="008D6CB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DEABB66" w14:textId="77777777" w:rsidR="008D6CB5" w:rsidRDefault="00BB2CF1" w:rsidP="008D6C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Racheal Shantel, </w:t>
            </w:r>
          </w:p>
          <w:p w14:paraId="6172DDD5" w14:textId="17F2AD7B" w:rsidR="005075EC" w:rsidRPr="008D6CB5" w:rsidRDefault="005075EC" w:rsidP="008D6C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Mane up Memphis Inc.</w:t>
            </w:r>
          </w:p>
        </w:tc>
        <w:tc>
          <w:tcPr>
            <w:tcW w:w="2880" w:type="dxa"/>
          </w:tcPr>
          <w:p w14:paraId="55146A51" w14:textId="0EB6C2CC" w:rsidR="008D6CB5" w:rsidRDefault="007655F5" w:rsidP="008D6CB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655F5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Drinking Water Quality in Rural Appalachia: A Qualitative Exploration of Stakeholder Perspectives, Infrastructure Challenges, and Community Trust</w:t>
            </w:r>
          </w:p>
          <w:p w14:paraId="1DA3DCBF" w14:textId="77777777" w:rsidR="00EF46D1" w:rsidRPr="00EF46D1" w:rsidRDefault="00EF46D1" w:rsidP="008D6CB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1F5B15DC" w14:textId="351F8345" w:rsidR="008D6CB5" w:rsidRDefault="001D2B02" w:rsidP="008D6C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="00CC43EE">
              <w:rPr>
                <w:rFonts w:ascii="Calibri" w:hAnsi="Calibri" w:cs="Calibri"/>
                <w:color w:val="000000"/>
                <w:sz w:val="20"/>
                <w:szCs w:val="20"/>
              </w:rPr>
              <w:t>rbert Ogar</w:t>
            </w:r>
          </w:p>
          <w:p w14:paraId="52BF2409" w14:textId="7C39732B" w:rsidR="00CC43EE" w:rsidRPr="00452157" w:rsidRDefault="00015817" w:rsidP="008D6C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15817">
              <w:rPr>
                <w:rFonts w:ascii="Calibri" w:hAnsi="Calibri" w:cs="Calibri"/>
                <w:color w:val="000000"/>
                <w:sz w:val="20"/>
                <w:szCs w:val="20"/>
              </w:rPr>
              <w:t>East Tennessee State University</w:t>
            </w:r>
          </w:p>
          <w:p w14:paraId="04625026" w14:textId="77777777" w:rsidR="008D6CB5" w:rsidRPr="00452157" w:rsidRDefault="008D6CB5" w:rsidP="008D6CB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65" w:type="dxa"/>
          </w:tcPr>
          <w:p w14:paraId="34C7C15C" w14:textId="77777777" w:rsidR="00562B47" w:rsidRPr="00562B47" w:rsidRDefault="00562B47" w:rsidP="00562B4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62B47">
              <w:rPr>
                <w:rFonts w:ascii="Calibri" w:hAnsi="Calibri" w:cs="Calibri"/>
                <w:i/>
                <w:iCs/>
                <w:sz w:val="20"/>
                <w:szCs w:val="20"/>
              </w:rPr>
              <w:t>Pathways to Wellness: Enhancing Faculty and Staff Health in Higher Education</w:t>
            </w:r>
          </w:p>
          <w:p w14:paraId="6144857E" w14:textId="77777777" w:rsidR="008D6CB5" w:rsidRPr="00452157" w:rsidRDefault="008D6CB5" w:rsidP="008D6CB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BF15A3C" w14:textId="77777777" w:rsidR="00F37E4D" w:rsidRDefault="00F37E4D" w:rsidP="008D6C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3B76C25" w14:textId="2139A811" w:rsidR="008D6CB5" w:rsidRDefault="0051034B" w:rsidP="008D6C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Tess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Swa</w:t>
            </w:r>
            <w:r w:rsidR="009D73DC">
              <w:rPr>
                <w:rFonts w:ascii="Calibri" w:hAnsi="Calibri" w:cs="Calibri"/>
                <w:color w:val="000000"/>
                <w:sz w:val="20"/>
                <w:szCs w:val="20"/>
              </w:rPr>
              <w:t>stek</w:t>
            </w:r>
            <w:proofErr w:type="spellEnd"/>
            <w:r w:rsidR="00F37E4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and</w:t>
            </w:r>
          </w:p>
          <w:p w14:paraId="43FE47FA" w14:textId="74AA9AA0" w:rsidR="00F37E4D" w:rsidRDefault="00F37E4D" w:rsidP="008D6C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Angie Bowman</w:t>
            </w:r>
          </w:p>
          <w:p w14:paraId="13C4A8C2" w14:textId="01994612" w:rsidR="0051034B" w:rsidRPr="007A5965" w:rsidRDefault="0051034B" w:rsidP="008D6C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Middle Tennessee State University </w:t>
            </w:r>
          </w:p>
        </w:tc>
      </w:tr>
      <w:tr w:rsidR="00F335CF" w14:paraId="19997CB1" w14:textId="77777777">
        <w:tc>
          <w:tcPr>
            <w:tcW w:w="12950" w:type="dxa"/>
            <w:gridSpan w:val="5"/>
          </w:tcPr>
          <w:p w14:paraId="3B049383" w14:textId="77777777" w:rsidR="00B247D7" w:rsidRDefault="00B247D7" w:rsidP="00EF46D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3F1C716A" w14:textId="77777777" w:rsidR="00EF46D1" w:rsidRDefault="00EF46D1" w:rsidP="00EF46D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  <w:p w14:paraId="138D7482" w14:textId="77777777" w:rsidR="00EF46D1" w:rsidRDefault="00EF46D1" w:rsidP="00EF46D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  <w:p w14:paraId="12A28695" w14:textId="77777777" w:rsidR="00EF46D1" w:rsidRDefault="00EF46D1" w:rsidP="00EF46D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  <w:p w14:paraId="42B8C1BD" w14:textId="0011B3F6" w:rsidR="00EF46D1" w:rsidRDefault="00F335CF" w:rsidP="00EF46D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B247D7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Break </w:t>
            </w:r>
            <w:r w:rsidR="00156E27" w:rsidRPr="00B247D7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10:15 to 10:30</w:t>
            </w:r>
          </w:p>
          <w:p w14:paraId="5D940BE5" w14:textId="77777777" w:rsidR="00EF46D1" w:rsidRDefault="00EF46D1" w:rsidP="00EF46D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  <w:p w14:paraId="793B608E" w14:textId="77777777" w:rsidR="00EF46D1" w:rsidRDefault="00EF46D1" w:rsidP="00EF46D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  <w:p w14:paraId="2F3D6972" w14:textId="77777777" w:rsidR="00EF46D1" w:rsidRDefault="00EF46D1" w:rsidP="00EF46D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  <w:p w14:paraId="2A2FDEAB" w14:textId="77777777" w:rsidR="00EF46D1" w:rsidRDefault="00EF46D1" w:rsidP="00EF46D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  <w:p w14:paraId="49C159A9" w14:textId="4F7E4AB3" w:rsidR="00EF46D1" w:rsidRPr="00B247D7" w:rsidRDefault="00EF46D1" w:rsidP="00EF46D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</w:tr>
      <w:tr w:rsidR="008D6CB5" w14:paraId="3DBAE639" w14:textId="77777777" w:rsidTr="00BC7D14">
        <w:tc>
          <w:tcPr>
            <w:tcW w:w="1416" w:type="dxa"/>
          </w:tcPr>
          <w:p w14:paraId="3DA3B1EE" w14:textId="0754FC7A" w:rsidR="008D6CB5" w:rsidRDefault="00735770" w:rsidP="008D6CB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10:30-11:00</w:t>
            </w:r>
          </w:p>
          <w:p w14:paraId="4BEDC29D" w14:textId="77777777" w:rsidR="008D6CB5" w:rsidRDefault="008D6CB5" w:rsidP="008D6CB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B4FE1FD" w14:textId="77777777" w:rsidR="008D6CB5" w:rsidRDefault="008D6CB5" w:rsidP="008D6CB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29DA8C3" w14:textId="77777777" w:rsidR="008D6CB5" w:rsidRPr="00E95EDE" w:rsidRDefault="008D6CB5" w:rsidP="008D6CB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09" w:type="dxa"/>
          </w:tcPr>
          <w:p w14:paraId="581A03BC" w14:textId="77777777" w:rsidR="00EE46E8" w:rsidRPr="00EE46E8" w:rsidRDefault="00EE46E8" w:rsidP="00EE46E8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EE46E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Supporting Staff Through Crisis: A Trauma-Informed Leadership Approach in Public Health </w:t>
            </w:r>
          </w:p>
          <w:p w14:paraId="41B0251C" w14:textId="77777777" w:rsidR="008D6CB5" w:rsidRPr="00452157" w:rsidRDefault="008D6CB5" w:rsidP="008D6CB5">
            <w:pPr>
              <w:rPr>
                <w:sz w:val="20"/>
                <w:szCs w:val="20"/>
              </w:rPr>
            </w:pPr>
          </w:p>
          <w:p w14:paraId="3E4EC52A" w14:textId="77777777" w:rsidR="008D6CB5" w:rsidRDefault="004B3020" w:rsidP="008D6C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Jennifer Sanchez, </w:t>
            </w:r>
          </w:p>
          <w:p w14:paraId="02298E2B" w14:textId="32D100FE" w:rsidR="00E27690" w:rsidRPr="007A5965" w:rsidRDefault="00E27690" w:rsidP="008D6C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Tennessee Department of Health</w:t>
            </w:r>
          </w:p>
        </w:tc>
        <w:tc>
          <w:tcPr>
            <w:tcW w:w="2880" w:type="dxa"/>
          </w:tcPr>
          <w:p w14:paraId="2295AB81" w14:textId="77777777" w:rsidR="001E57D4" w:rsidRPr="001E57D4" w:rsidRDefault="001E57D4" w:rsidP="001E57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E57D4">
              <w:rPr>
                <w:rFonts w:ascii="Calibri" w:hAnsi="Calibri" w:cs="Calibri"/>
                <w:i/>
                <w:iCs/>
                <w:sz w:val="20"/>
                <w:szCs w:val="20"/>
              </w:rPr>
              <w:t>Plugging the Leaks: Evaluation of Nonprofit Diaper Distribution After Tennessee’s Medicaid/CHIP Expansion</w:t>
            </w:r>
          </w:p>
          <w:p w14:paraId="09DBCBC7" w14:textId="77777777" w:rsidR="008D6CB5" w:rsidRDefault="008D6CB5" w:rsidP="008D6CB5">
            <w:pPr>
              <w:rPr>
                <w:sz w:val="20"/>
                <w:szCs w:val="20"/>
              </w:rPr>
            </w:pPr>
          </w:p>
          <w:p w14:paraId="37FC1547" w14:textId="42318FD3" w:rsidR="001E57D4" w:rsidRPr="00243BAC" w:rsidRDefault="001E57D4" w:rsidP="008D6CB5">
            <w:pPr>
              <w:rPr>
                <w:rFonts w:ascii="Calibri" w:hAnsi="Calibri" w:cs="Calibri"/>
                <w:sz w:val="20"/>
                <w:szCs w:val="20"/>
              </w:rPr>
            </w:pPr>
            <w:r w:rsidRPr="00243BAC">
              <w:rPr>
                <w:rFonts w:ascii="Calibri" w:hAnsi="Calibri" w:cs="Calibri"/>
                <w:sz w:val="20"/>
                <w:szCs w:val="20"/>
              </w:rPr>
              <w:t>Kylie Cunningham</w:t>
            </w:r>
          </w:p>
          <w:p w14:paraId="59D36604" w14:textId="06D2BBB5" w:rsidR="001E57D4" w:rsidRPr="00243BAC" w:rsidRDefault="001E57D4" w:rsidP="008D6CB5">
            <w:pPr>
              <w:rPr>
                <w:rFonts w:ascii="Calibri" w:hAnsi="Calibri" w:cs="Calibri"/>
                <w:sz w:val="20"/>
                <w:szCs w:val="20"/>
              </w:rPr>
            </w:pPr>
            <w:r w:rsidRPr="00243BAC">
              <w:rPr>
                <w:rFonts w:ascii="Calibri" w:hAnsi="Calibri" w:cs="Calibri"/>
                <w:sz w:val="20"/>
                <w:szCs w:val="20"/>
              </w:rPr>
              <w:t xml:space="preserve">Belmont University </w:t>
            </w:r>
          </w:p>
          <w:p w14:paraId="435B6DC1" w14:textId="49F39A5D" w:rsidR="008D6CB5" w:rsidRPr="00452157" w:rsidRDefault="008D6CB5" w:rsidP="00243BAC">
            <w:pPr>
              <w:rPr>
                <w:sz w:val="20"/>
                <w:szCs w:val="20"/>
              </w:rPr>
            </w:pPr>
            <w:r w:rsidRPr="00243BAC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</w:p>
        </w:tc>
        <w:tc>
          <w:tcPr>
            <w:tcW w:w="2880" w:type="dxa"/>
          </w:tcPr>
          <w:p w14:paraId="76F5C79A" w14:textId="77777777" w:rsidR="00A44A70" w:rsidRDefault="00A44A70" w:rsidP="00A44A70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A44A70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AI Data Center Impacts on Environmental Sustainability</w:t>
            </w:r>
          </w:p>
          <w:p w14:paraId="29CC0CB2" w14:textId="77777777" w:rsidR="00A44A70" w:rsidRDefault="00A44A70" w:rsidP="00A44A70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0054A28E" w14:textId="77777777" w:rsidR="00F37E4D" w:rsidRDefault="008320B2" w:rsidP="00A44A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F46D1">
              <w:rPr>
                <w:rFonts w:ascii="Calibri" w:hAnsi="Calibri" w:cs="Calibri"/>
                <w:color w:val="000000"/>
                <w:sz w:val="20"/>
                <w:szCs w:val="20"/>
              </w:rPr>
              <w:t>Jared Li</w:t>
            </w:r>
            <w:r w:rsidR="007B5AB4" w:rsidRPr="00EF46D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and</w:t>
            </w:r>
            <w:r w:rsidRPr="00EF46D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3F129050" w14:textId="49ECBF68" w:rsidR="00A44A70" w:rsidRPr="00EF46D1" w:rsidRDefault="008320B2" w:rsidP="00A44A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EF46D1">
              <w:rPr>
                <w:rFonts w:ascii="Calibri" w:hAnsi="Calibri" w:cs="Calibri"/>
                <w:color w:val="000000"/>
                <w:sz w:val="20"/>
                <w:szCs w:val="20"/>
              </w:rPr>
              <w:t>Jiangang</w:t>
            </w:r>
            <w:proofErr w:type="spellEnd"/>
            <w:r w:rsidRPr="00EF46D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Chen </w:t>
            </w:r>
          </w:p>
          <w:p w14:paraId="5295AFAD" w14:textId="36949624" w:rsidR="008320B2" w:rsidRPr="00A44A70" w:rsidRDefault="008320B2" w:rsidP="00A44A70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EF46D1">
              <w:rPr>
                <w:rFonts w:ascii="Calibri" w:hAnsi="Calibri" w:cs="Calibri"/>
                <w:color w:val="000000"/>
                <w:sz w:val="20"/>
                <w:szCs w:val="20"/>
              </w:rPr>
              <w:t>University of Tennes</w:t>
            </w:r>
            <w:r w:rsidR="0063441E" w:rsidRPr="00EF46D1">
              <w:rPr>
                <w:rFonts w:ascii="Calibri" w:hAnsi="Calibri" w:cs="Calibri"/>
                <w:color w:val="000000"/>
                <w:sz w:val="20"/>
                <w:szCs w:val="20"/>
              </w:rPr>
              <w:t>see Knoxville</w:t>
            </w:r>
            <w:r w:rsidR="0063441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258E4B9F" w14:textId="6E0A4128" w:rsidR="008D6CB5" w:rsidRPr="00452157" w:rsidRDefault="008D6CB5" w:rsidP="008D6CB5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</w:tcPr>
          <w:p w14:paraId="1AEF722D" w14:textId="77777777" w:rsidR="00C83207" w:rsidRPr="00111EC0" w:rsidRDefault="00C83207" w:rsidP="00C8320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11EC0">
              <w:rPr>
                <w:rFonts w:ascii="Calibri" w:hAnsi="Calibri" w:cs="Calibri"/>
                <w:i/>
                <w:iCs/>
                <w:sz w:val="20"/>
                <w:szCs w:val="20"/>
              </w:rPr>
              <w:t>Predictive Modeling of CD4 Count Levels in HIV/AIDS Patients with TB Co-infection: A Machine Learning Framework for Treatment Optimization</w:t>
            </w:r>
          </w:p>
          <w:p w14:paraId="67CC86A9" w14:textId="77777777" w:rsidR="008D6CB5" w:rsidRPr="00111EC0" w:rsidRDefault="008D6CB5" w:rsidP="008D6CB5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1E234688" w14:textId="1A77DDDD" w:rsidR="00111EC0" w:rsidRPr="00352592" w:rsidRDefault="00111EC0" w:rsidP="008D6C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2592">
              <w:rPr>
                <w:rFonts w:ascii="Calibri" w:hAnsi="Calibri" w:cs="Calibri"/>
                <w:color w:val="000000"/>
                <w:sz w:val="20"/>
                <w:szCs w:val="20"/>
              </w:rPr>
              <w:t>Michael Arthur Ofori</w:t>
            </w:r>
            <w:r w:rsidR="00DE55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3907F6BC" w14:textId="2A24CAC1" w:rsidR="008D6CB5" w:rsidRPr="00DE558F" w:rsidRDefault="00352592" w:rsidP="008D6CB5">
            <w:pPr>
              <w:rPr>
                <w:rFonts w:ascii="Calibri" w:hAnsi="Calibri" w:cs="Calibri"/>
                <w:sz w:val="20"/>
                <w:szCs w:val="20"/>
              </w:rPr>
            </w:pPr>
            <w:r w:rsidRPr="00DE558F">
              <w:rPr>
                <w:rFonts w:ascii="Calibri" w:hAnsi="Calibri" w:cs="Calibri"/>
                <w:sz w:val="20"/>
                <w:szCs w:val="20"/>
              </w:rPr>
              <w:t>The University of Memphis</w:t>
            </w:r>
            <w:r w:rsidR="00DE558F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36AD9F09" w14:textId="4902EACA" w:rsidR="004B5BF4" w:rsidRPr="00452157" w:rsidRDefault="004B5BF4" w:rsidP="00075D6C">
            <w:pPr>
              <w:rPr>
                <w:sz w:val="20"/>
                <w:szCs w:val="20"/>
              </w:rPr>
            </w:pPr>
          </w:p>
        </w:tc>
      </w:tr>
      <w:tr w:rsidR="006F2D51" w14:paraId="214B2D97" w14:textId="77777777" w:rsidTr="00BC7D14">
        <w:tc>
          <w:tcPr>
            <w:tcW w:w="1416" w:type="dxa"/>
          </w:tcPr>
          <w:p w14:paraId="057BB108" w14:textId="747C9FBF" w:rsidR="006F2D51" w:rsidRDefault="006F2D51" w:rsidP="008D6CB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008D1433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 w:rsidR="008D1433">
              <w:rPr>
                <w:rFonts w:ascii="Calibri" w:hAnsi="Calibri" w:cs="Calibri"/>
                <w:b/>
                <w:bCs/>
                <w:sz w:val="22"/>
                <w:szCs w:val="22"/>
              </w:rPr>
              <w:t>00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 w:rsidR="008D1433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 w:rsidR="008D1433">
              <w:rPr>
                <w:rFonts w:ascii="Calibri" w:hAnsi="Calibri" w:cs="Calibr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2809" w:type="dxa"/>
          </w:tcPr>
          <w:p w14:paraId="754331BB" w14:textId="77777777" w:rsidR="006F2D51" w:rsidRPr="00452157" w:rsidRDefault="006F2D51" w:rsidP="008D143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14:paraId="2BB4EC6B" w14:textId="77777777" w:rsidR="00591AF3" w:rsidRPr="00D342AC" w:rsidRDefault="00591AF3" w:rsidP="00591A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D342AC">
              <w:rPr>
                <w:rFonts w:ascii="Calibri" w:hAnsi="Calibri" w:cs="Calibri"/>
                <w:i/>
                <w:iCs/>
                <w:sz w:val="20"/>
                <w:szCs w:val="20"/>
              </w:rPr>
              <w:t>Realizing Resilience through Community: Intentional Parent Peer Support for Families of Young Children</w:t>
            </w:r>
          </w:p>
          <w:p w14:paraId="2F14374B" w14:textId="77777777" w:rsidR="00075D6C" w:rsidRDefault="00075D6C" w:rsidP="00591AF3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F49FEE" w14:textId="77777777" w:rsidR="00075D6C" w:rsidRDefault="00591AF3" w:rsidP="00591AF3">
            <w:pPr>
              <w:rPr>
                <w:rFonts w:ascii="Calibri" w:hAnsi="Calibri" w:cs="Calibri"/>
                <w:sz w:val="20"/>
                <w:szCs w:val="20"/>
              </w:rPr>
            </w:pPr>
            <w:r w:rsidRPr="00D342AC">
              <w:rPr>
                <w:rFonts w:ascii="Calibri" w:hAnsi="Calibri" w:cs="Calibri"/>
                <w:sz w:val="20"/>
                <w:szCs w:val="20"/>
              </w:rPr>
              <w:t>Melissa Binkley</w:t>
            </w:r>
          </w:p>
          <w:p w14:paraId="64D3898F" w14:textId="77777777" w:rsidR="00075D6C" w:rsidRDefault="00591AF3" w:rsidP="00591AF3">
            <w:pPr>
              <w:rPr>
                <w:rFonts w:ascii="Calibri" w:hAnsi="Calibri" w:cs="Calibri"/>
                <w:sz w:val="20"/>
                <w:szCs w:val="20"/>
              </w:rPr>
            </w:pPr>
            <w:r w:rsidRPr="00D342AC">
              <w:rPr>
                <w:rFonts w:ascii="Calibri" w:hAnsi="Calibri" w:cs="Calibri"/>
                <w:sz w:val="20"/>
                <w:szCs w:val="20"/>
              </w:rPr>
              <w:t>Ashley Jasinski</w:t>
            </w:r>
          </w:p>
          <w:p w14:paraId="65503414" w14:textId="77777777" w:rsidR="00075D6C" w:rsidRDefault="00591AF3" w:rsidP="00591AF3">
            <w:pPr>
              <w:rPr>
                <w:rFonts w:ascii="Calibri" w:hAnsi="Calibri" w:cs="Calibri"/>
                <w:sz w:val="20"/>
                <w:szCs w:val="20"/>
              </w:rPr>
            </w:pPr>
            <w:r w:rsidRPr="00D342AC">
              <w:rPr>
                <w:rFonts w:ascii="Calibri" w:hAnsi="Calibri" w:cs="Calibri"/>
                <w:sz w:val="20"/>
                <w:szCs w:val="20"/>
              </w:rPr>
              <w:t>Jaime Herndon</w:t>
            </w:r>
          </w:p>
          <w:p w14:paraId="3191BADC" w14:textId="39E6C63F" w:rsidR="00591AF3" w:rsidRDefault="00591AF3" w:rsidP="00591AF3">
            <w:pPr>
              <w:rPr>
                <w:rFonts w:ascii="Calibri" w:hAnsi="Calibri" w:cs="Calibri"/>
                <w:sz w:val="20"/>
                <w:szCs w:val="20"/>
              </w:rPr>
            </w:pPr>
            <w:r w:rsidRPr="00D342AC">
              <w:rPr>
                <w:rFonts w:ascii="Calibri" w:hAnsi="Calibri" w:cs="Calibri"/>
                <w:sz w:val="20"/>
                <w:szCs w:val="20"/>
              </w:rPr>
              <w:t>Jasmine Davis</w:t>
            </w:r>
          </w:p>
          <w:p w14:paraId="569908CD" w14:textId="02B5FDE8" w:rsidR="00EF46D1" w:rsidRPr="00D342AC" w:rsidRDefault="00EF46D1" w:rsidP="00591AF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Tennessee Department of Mental Health and Substance Abuse Services</w:t>
            </w:r>
          </w:p>
          <w:p w14:paraId="2DD7CB1F" w14:textId="0ED565F4" w:rsidR="000029FF" w:rsidRPr="00C373D5" w:rsidRDefault="000029FF" w:rsidP="008D6CB5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</w:tcPr>
          <w:p w14:paraId="6D113922" w14:textId="77777777" w:rsidR="00236356" w:rsidRDefault="00236356" w:rsidP="00236356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B79FA">
              <w:rPr>
                <w:rFonts w:ascii="Calibri" w:hAnsi="Calibri" w:cs="Calibri"/>
                <w:i/>
                <w:iCs/>
                <w:sz w:val="20"/>
                <w:szCs w:val="20"/>
              </w:rPr>
              <w:t>Spatial Distribution of Type 2 Diabetes and Environmental Determinants Across Counties in the Southeastern United States</w:t>
            </w:r>
          </w:p>
          <w:p w14:paraId="452C0464" w14:textId="77777777" w:rsidR="005B79FA" w:rsidRDefault="005B79FA" w:rsidP="00236356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62BEAB0A" w14:textId="50EAD142" w:rsidR="005B79FA" w:rsidRPr="0041380E" w:rsidRDefault="00BB6635" w:rsidP="00075D6C">
            <w:pPr>
              <w:rPr>
                <w:rFonts w:ascii="Calibri" w:hAnsi="Calibri" w:cs="Calibri"/>
                <w:sz w:val="20"/>
                <w:szCs w:val="20"/>
              </w:rPr>
            </w:pPr>
            <w:r w:rsidRPr="0041380E">
              <w:rPr>
                <w:rFonts w:ascii="Calibri" w:hAnsi="Calibri" w:cs="Calibri"/>
                <w:sz w:val="20"/>
                <w:szCs w:val="20"/>
              </w:rPr>
              <w:t>Ferial Ahmadi</w:t>
            </w:r>
            <w:r w:rsidR="00075D6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35B1C41" w14:textId="23D5794A" w:rsidR="0041380E" w:rsidRPr="0041380E" w:rsidRDefault="0041380E" w:rsidP="00236356">
            <w:pPr>
              <w:rPr>
                <w:rFonts w:ascii="Calibri" w:hAnsi="Calibri" w:cs="Calibri"/>
                <w:sz w:val="20"/>
                <w:szCs w:val="20"/>
              </w:rPr>
            </w:pPr>
            <w:r w:rsidRPr="0041380E">
              <w:rPr>
                <w:rFonts w:ascii="Calibri" w:hAnsi="Calibri" w:cs="Calibri"/>
                <w:sz w:val="20"/>
                <w:szCs w:val="20"/>
              </w:rPr>
              <w:t>The University of Memphis</w:t>
            </w:r>
          </w:p>
          <w:p w14:paraId="4A982539" w14:textId="77777777" w:rsidR="006F2D51" w:rsidRPr="00452157" w:rsidRDefault="006F2D51" w:rsidP="008D6CB5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</w:tcPr>
          <w:p w14:paraId="50ECF70B" w14:textId="77777777" w:rsidR="00CD1460" w:rsidRPr="00CD1460" w:rsidRDefault="00CD1460" w:rsidP="00CD1460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D1460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Leveraging Statewide Data to Identify Gaps in Chronic Disease Burden, Access, and Utilization in Tennessee</w:t>
            </w:r>
          </w:p>
          <w:p w14:paraId="641E8D9A" w14:textId="77777777" w:rsidR="00CE5144" w:rsidRDefault="00CE5144" w:rsidP="00CE514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744FBD45" w14:textId="37BD7AA2" w:rsidR="00EA7286" w:rsidRPr="00EA7286" w:rsidRDefault="00CE5144" w:rsidP="00EA728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60756">
              <w:rPr>
                <w:rFonts w:ascii="Calibri" w:hAnsi="Calibri" w:cs="Calibri"/>
                <w:color w:val="000000"/>
                <w:sz w:val="20"/>
                <w:szCs w:val="20"/>
              </w:rPr>
              <w:t>Satya Surbhi, PhD</w:t>
            </w:r>
          </w:p>
          <w:p w14:paraId="49D8E80E" w14:textId="321CF2B5" w:rsidR="00025AD3" w:rsidRPr="00452157" w:rsidRDefault="00EA7286" w:rsidP="00EA7286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EA7286">
              <w:rPr>
                <w:rFonts w:ascii="Calibri" w:hAnsi="Calibri" w:cs="Calibri"/>
                <w:color w:val="000000"/>
                <w:sz w:val="20"/>
                <w:szCs w:val="20"/>
              </w:rPr>
              <w:t>The University of Tennessee Health Science Center</w:t>
            </w:r>
          </w:p>
        </w:tc>
      </w:tr>
      <w:tr w:rsidR="007B719D" w14:paraId="17F23129" w14:textId="77777777">
        <w:tc>
          <w:tcPr>
            <w:tcW w:w="1416" w:type="dxa"/>
          </w:tcPr>
          <w:p w14:paraId="6AD8439A" w14:textId="3F7A9358" w:rsidR="007B719D" w:rsidRDefault="007B719D" w:rsidP="008D6CB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11:30</w:t>
            </w:r>
            <w:r w:rsidR="00963002">
              <w:rPr>
                <w:rFonts w:ascii="Calibri" w:hAnsi="Calibri" w:cs="Calibri"/>
                <w:b/>
                <w:bCs/>
                <w:sz w:val="22"/>
                <w:szCs w:val="22"/>
              </w:rPr>
              <w:t>-12:30</w:t>
            </w:r>
          </w:p>
        </w:tc>
        <w:tc>
          <w:tcPr>
            <w:tcW w:w="11534" w:type="dxa"/>
            <w:gridSpan w:val="4"/>
          </w:tcPr>
          <w:p w14:paraId="1BCBF346" w14:textId="77777777" w:rsidR="007B719D" w:rsidRDefault="00963002" w:rsidP="007B71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Plenary 4</w:t>
            </w:r>
          </w:p>
          <w:p w14:paraId="6E74F544" w14:textId="7B9711E3" w:rsidR="00963002" w:rsidRPr="007B719D" w:rsidRDefault="00A65006" w:rsidP="00A6500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</w:t>
            </w:r>
            <w:r w:rsidR="0096300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nd Closing Session</w:t>
            </w:r>
          </w:p>
        </w:tc>
      </w:tr>
    </w:tbl>
    <w:p w14:paraId="1CE4A85C" w14:textId="77777777" w:rsidR="00CE5144" w:rsidRDefault="00CE5144">
      <w:pPr>
        <w:rPr>
          <w:rFonts w:ascii="Calibri" w:hAnsi="Calibri" w:cs="Calibri"/>
          <w:b/>
          <w:bCs/>
          <w:sz w:val="28"/>
          <w:szCs w:val="28"/>
        </w:rPr>
      </w:pPr>
    </w:p>
    <w:p w14:paraId="62EFD4E2" w14:textId="77777777" w:rsidR="008B6C6B" w:rsidRPr="00B0786E" w:rsidRDefault="008B6C6B">
      <w:pPr>
        <w:rPr>
          <w:rFonts w:ascii="Calibri" w:hAnsi="Calibri" w:cs="Calibri"/>
        </w:rPr>
      </w:pPr>
    </w:p>
    <w:sectPr w:rsidR="008B6C6B" w:rsidRPr="00B0786E" w:rsidSect="00694B05">
      <w:footerReference w:type="default" r:id="rId11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5805D" w14:textId="77777777" w:rsidR="004764E0" w:rsidRDefault="004764E0" w:rsidP="00372903">
      <w:pPr>
        <w:spacing w:after="0" w:line="240" w:lineRule="auto"/>
      </w:pPr>
      <w:r>
        <w:separator/>
      </w:r>
    </w:p>
  </w:endnote>
  <w:endnote w:type="continuationSeparator" w:id="0">
    <w:p w14:paraId="53786EEA" w14:textId="77777777" w:rsidR="004764E0" w:rsidRDefault="004764E0" w:rsidP="0037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7DAE" w14:textId="5CB02A4C" w:rsidR="00372903" w:rsidRDefault="00372903" w:rsidP="006C1F95">
    <w:pPr>
      <w:pStyle w:val="Footer"/>
    </w:pPr>
  </w:p>
  <w:p w14:paraId="26506336" w14:textId="77777777" w:rsidR="00372903" w:rsidRDefault="003729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1B0EC" w14:textId="77777777" w:rsidR="004764E0" w:rsidRDefault="004764E0" w:rsidP="00372903">
      <w:pPr>
        <w:spacing w:after="0" w:line="240" w:lineRule="auto"/>
      </w:pPr>
      <w:r>
        <w:separator/>
      </w:r>
    </w:p>
  </w:footnote>
  <w:footnote w:type="continuationSeparator" w:id="0">
    <w:p w14:paraId="5075BFAD" w14:textId="77777777" w:rsidR="004764E0" w:rsidRDefault="004764E0" w:rsidP="00372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679D"/>
    <w:multiLevelType w:val="hybridMultilevel"/>
    <w:tmpl w:val="6F38136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212218E"/>
    <w:multiLevelType w:val="hybridMultilevel"/>
    <w:tmpl w:val="0F8E2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60786"/>
    <w:multiLevelType w:val="hybridMultilevel"/>
    <w:tmpl w:val="83BA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C079C"/>
    <w:multiLevelType w:val="hybridMultilevel"/>
    <w:tmpl w:val="21204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B65E5"/>
    <w:multiLevelType w:val="hybridMultilevel"/>
    <w:tmpl w:val="85AE0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311C6"/>
    <w:multiLevelType w:val="hybridMultilevel"/>
    <w:tmpl w:val="3A2E6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7194A"/>
    <w:multiLevelType w:val="hybridMultilevel"/>
    <w:tmpl w:val="C9765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F5743"/>
    <w:multiLevelType w:val="hybridMultilevel"/>
    <w:tmpl w:val="DD8A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483017">
    <w:abstractNumId w:val="6"/>
  </w:num>
  <w:num w:numId="2" w16cid:durableId="2028826421">
    <w:abstractNumId w:val="2"/>
  </w:num>
  <w:num w:numId="3" w16cid:durableId="778140995">
    <w:abstractNumId w:val="5"/>
  </w:num>
  <w:num w:numId="4" w16cid:durableId="301540200">
    <w:abstractNumId w:val="0"/>
  </w:num>
  <w:num w:numId="5" w16cid:durableId="837959149">
    <w:abstractNumId w:val="7"/>
  </w:num>
  <w:num w:numId="6" w16cid:durableId="1747263794">
    <w:abstractNumId w:val="3"/>
  </w:num>
  <w:num w:numId="7" w16cid:durableId="2102723510">
    <w:abstractNumId w:val="1"/>
  </w:num>
  <w:num w:numId="8" w16cid:durableId="425346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17"/>
    <w:rsid w:val="000015BD"/>
    <w:rsid w:val="000029FF"/>
    <w:rsid w:val="00005C67"/>
    <w:rsid w:val="00006D52"/>
    <w:rsid w:val="00007FEE"/>
    <w:rsid w:val="000106D4"/>
    <w:rsid w:val="0001093C"/>
    <w:rsid w:val="000146D4"/>
    <w:rsid w:val="00015817"/>
    <w:rsid w:val="00017151"/>
    <w:rsid w:val="00025AD3"/>
    <w:rsid w:val="00026639"/>
    <w:rsid w:val="0003024C"/>
    <w:rsid w:val="00031639"/>
    <w:rsid w:val="00032AFA"/>
    <w:rsid w:val="00035479"/>
    <w:rsid w:val="00035978"/>
    <w:rsid w:val="000409EB"/>
    <w:rsid w:val="000456EC"/>
    <w:rsid w:val="00050572"/>
    <w:rsid w:val="00051052"/>
    <w:rsid w:val="0005401E"/>
    <w:rsid w:val="00055972"/>
    <w:rsid w:val="00060389"/>
    <w:rsid w:val="000705C1"/>
    <w:rsid w:val="00070BF4"/>
    <w:rsid w:val="00070EF5"/>
    <w:rsid w:val="0007212B"/>
    <w:rsid w:val="00075222"/>
    <w:rsid w:val="00075D6C"/>
    <w:rsid w:val="0007652A"/>
    <w:rsid w:val="0008234B"/>
    <w:rsid w:val="00086171"/>
    <w:rsid w:val="000A54A1"/>
    <w:rsid w:val="000A55AB"/>
    <w:rsid w:val="000B0129"/>
    <w:rsid w:val="000B2F92"/>
    <w:rsid w:val="000B36AD"/>
    <w:rsid w:val="000B4FDE"/>
    <w:rsid w:val="000C0923"/>
    <w:rsid w:val="000C71A8"/>
    <w:rsid w:val="000D0D96"/>
    <w:rsid w:val="000D139C"/>
    <w:rsid w:val="000D6D2B"/>
    <w:rsid w:val="000F02EB"/>
    <w:rsid w:val="000F385F"/>
    <w:rsid w:val="00101050"/>
    <w:rsid w:val="001031D6"/>
    <w:rsid w:val="00105566"/>
    <w:rsid w:val="00105BD1"/>
    <w:rsid w:val="00111EC0"/>
    <w:rsid w:val="001133EC"/>
    <w:rsid w:val="001237AB"/>
    <w:rsid w:val="00124E9A"/>
    <w:rsid w:val="00125020"/>
    <w:rsid w:val="001261B0"/>
    <w:rsid w:val="00134E2E"/>
    <w:rsid w:val="00136AF6"/>
    <w:rsid w:val="00137D98"/>
    <w:rsid w:val="00137E56"/>
    <w:rsid w:val="001405DE"/>
    <w:rsid w:val="0014470A"/>
    <w:rsid w:val="00153D35"/>
    <w:rsid w:val="001546BB"/>
    <w:rsid w:val="00156E27"/>
    <w:rsid w:val="00156E7D"/>
    <w:rsid w:val="00162B69"/>
    <w:rsid w:val="001653D2"/>
    <w:rsid w:val="00171C53"/>
    <w:rsid w:val="00173320"/>
    <w:rsid w:val="00176040"/>
    <w:rsid w:val="00177A12"/>
    <w:rsid w:val="0018333D"/>
    <w:rsid w:val="00194170"/>
    <w:rsid w:val="001959FD"/>
    <w:rsid w:val="00195D13"/>
    <w:rsid w:val="001A2F4A"/>
    <w:rsid w:val="001A6C11"/>
    <w:rsid w:val="001B33BD"/>
    <w:rsid w:val="001C1595"/>
    <w:rsid w:val="001C1C26"/>
    <w:rsid w:val="001C467E"/>
    <w:rsid w:val="001D1DF9"/>
    <w:rsid w:val="001D2B02"/>
    <w:rsid w:val="001D2F6B"/>
    <w:rsid w:val="001E09D3"/>
    <w:rsid w:val="001E200C"/>
    <w:rsid w:val="001E57D4"/>
    <w:rsid w:val="001F5F36"/>
    <w:rsid w:val="002145F8"/>
    <w:rsid w:val="0021558A"/>
    <w:rsid w:val="00230C55"/>
    <w:rsid w:val="00233C46"/>
    <w:rsid w:val="00236356"/>
    <w:rsid w:val="002403B1"/>
    <w:rsid w:val="00243BAC"/>
    <w:rsid w:val="00245D09"/>
    <w:rsid w:val="00252E13"/>
    <w:rsid w:val="00261836"/>
    <w:rsid w:val="00261E53"/>
    <w:rsid w:val="002631B4"/>
    <w:rsid w:val="00274BDA"/>
    <w:rsid w:val="002831E2"/>
    <w:rsid w:val="00285F30"/>
    <w:rsid w:val="0028721D"/>
    <w:rsid w:val="00296E16"/>
    <w:rsid w:val="002A1ADB"/>
    <w:rsid w:val="002A63FD"/>
    <w:rsid w:val="002B53F2"/>
    <w:rsid w:val="002C113B"/>
    <w:rsid w:val="002C6049"/>
    <w:rsid w:val="002D4BCE"/>
    <w:rsid w:val="002D6BD4"/>
    <w:rsid w:val="002D79F0"/>
    <w:rsid w:val="002E0C16"/>
    <w:rsid w:val="002E2320"/>
    <w:rsid w:val="002E401F"/>
    <w:rsid w:val="002F014D"/>
    <w:rsid w:val="002F2528"/>
    <w:rsid w:val="002F72EB"/>
    <w:rsid w:val="00301EB4"/>
    <w:rsid w:val="00316D0D"/>
    <w:rsid w:val="00317B6C"/>
    <w:rsid w:val="00320490"/>
    <w:rsid w:val="00320EB2"/>
    <w:rsid w:val="00324EEB"/>
    <w:rsid w:val="00327A28"/>
    <w:rsid w:val="003347AE"/>
    <w:rsid w:val="003473CE"/>
    <w:rsid w:val="0035043C"/>
    <w:rsid w:val="00351403"/>
    <w:rsid w:val="00352592"/>
    <w:rsid w:val="003564E1"/>
    <w:rsid w:val="00360A2D"/>
    <w:rsid w:val="00360BD8"/>
    <w:rsid w:val="003636ED"/>
    <w:rsid w:val="00364B16"/>
    <w:rsid w:val="0037105A"/>
    <w:rsid w:val="00371C2C"/>
    <w:rsid w:val="00372903"/>
    <w:rsid w:val="00376977"/>
    <w:rsid w:val="003832BD"/>
    <w:rsid w:val="0038422E"/>
    <w:rsid w:val="00385EFB"/>
    <w:rsid w:val="00387FC6"/>
    <w:rsid w:val="00391B3A"/>
    <w:rsid w:val="003A68D2"/>
    <w:rsid w:val="003B3900"/>
    <w:rsid w:val="003C05D7"/>
    <w:rsid w:val="003C136D"/>
    <w:rsid w:val="003C13C6"/>
    <w:rsid w:val="003C4475"/>
    <w:rsid w:val="003D3EB0"/>
    <w:rsid w:val="003D7B75"/>
    <w:rsid w:val="003D7DFA"/>
    <w:rsid w:val="003F4801"/>
    <w:rsid w:val="0040465F"/>
    <w:rsid w:val="00407FBA"/>
    <w:rsid w:val="0041380E"/>
    <w:rsid w:val="00416F14"/>
    <w:rsid w:val="0041731A"/>
    <w:rsid w:val="004178F8"/>
    <w:rsid w:val="004255B5"/>
    <w:rsid w:val="00425BB8"/>
    <w:rsid w:val="00426E07"/>
    <w:rsid w:val="00432A53"/>
    <w:rsid w:val="0043354C"/>
    <w:rsid w:val="0044165C"/>
    <w:rsid w:val="00441FE1"/>
    <w:rsid w:val="00442CAC"/>
    <w:rsid w:val="004513A0"/>
    <w:rsid w:val="00454AE5"/>
    <w:rsid w:val="004649EF"/>
    <w:rsid w:val="0047364D"/>
    <w:rsid w:val="00473EBD"/>
    <w:rsid w:val="004764E0"/>
    <w:rsid w:val="004816A4"/>
    <w:rsid w:val="0048182E"/>
    <w:rsid w:val="00484ECD"/>
    <w:rsid w:val="00485D09"/>
    <w:rsid w:val="004A490E"/>
    <w:rsid w:val="004A76C8"/>
    <w:rsid w:val="004B2CCC"/>
    <w:rsid w:val="004B3020"/>
    <w:rsid w:val="004B5BF4"/>
    <w:rsid w:val="004C0CAA"/>
    <w:rsid w:val="004C3C99"/>
    <w:rsid w:val="004C4991"/>
    <w:rsid w:val="004D785E"/>
    <w:rsid w:val="004F2F5D"/>
    <w:rsid w:val="004F3D34"/>
    <w:rsid w:val="004F430D"/>
    <w:rsid w:val="00505435"/>
    <w:rsid w:val="005075EC"/>
    <w:rsid w:val="0051034B"/>
    <w:rsid w:val="00514056"/>
    <w:rsid w:val="00515BDD"/>
    <w:rsid w:val="005160F4"/>
    <w:rsid w:val="00520D19"/>
    <w:rsid w:val="00521D74"/>
    <w:rsid w:val="00522623"/>
    <w:rsid w:val="00532763"/>
    <w:rsid w:val="00536A6D"/>
    <w:rsid w:val="005374A1"/>
    <w:rsid w:val="00542FBE"/>
    <w:rsid w:val="00543FDE"/>
    <w:rsid w:val="005461F2"/>
    <w:rsid w:val="00547EEB"/>
    <w:rsid w:val="00557819"/>
    <w:rsid w:val="00562B47"/>
    <w:rsid w:val="00563214"/>
    <w:rsid w:val="00565C92"/>
    <w:rsid w:val="00570FD0"/>
    <w:rsid w:val="0057384D"/>
    <w:rsid w:val="005756CF"/>
    <w:rsid w:val="005838EA"/>
    <w:rsid w:val="00584CB7"/>
    <w:rsid w:val="00590A5A"/>
    <w:rsid w:val="00590B86"/>
    <w:rsid w:val="00591AF3"/>
    <w:rsid w:val="0059265F"/>
    <w:rsid w:val="005A1205"/>
    <w:rsid w:val="005A5325"/>
    <w:rsid w:val="005B1F65"/>
    <w:rsid w:val="005B6647"/>
    <w:rsid w:val="005B79FA"/>
    <w:rsid w:val="005D0EF6"/>
    <w:rsid w:val="005E070E"/>
    <w:rsid w:val="005E334D"/>
    <w:rsid w:val="005F003A"/>
    <w:rsid w:val="005F096A"/>
    <w:rsid w:val="005F45E8"/>
    <w:rsid w:val="0060583A"/>
    <w:rsid w:val="0061436C"/>
    <w:rsid w:val="00617CEE"/>
    <w:rsid w:val="00621763"/>
    <w:rsid w:val="00622395"/>
    <w:rsid w:val="00623426"/>
    <w:rsid w:val="006262CA"/>
    <w:rsid w:val="00627577"/>
    <w:rsid w:val="00627894"/>
    <w:rsid w:val="00633636"/>
    <w:rsid w:val="0063441E"/>
    <w:rsid w:val="0064655D"/>
    <w:rsid w:val="006501BB"/>
    <w:rsid w:val="00652DDF"/>
    <w:rsid w:val="006630A5"/>
    <w:rsid w:val="00672AFE"/>
    <w:rsid w:val="006732FF"/>
    <w:rsid w:val="00675563"/>
    <w:rsid w:val="00681EBF"/>
    <w:rsid w:val="00684837"/>
    <w:rsid w:val="00687BA1"/>
    <w:rsid w:val="00687CD5"/>
    <w:rsid w:val="006949B2"/>
    <w:rsid w:val="00694B05"/>
    <w:rsid w:val="00695F91"/>
    <w:rsid w:val="006A1771"/>
    <w:rsid w:val="006A4DFA"/>
    <w:rsid w:val="006B08BE"/>
    <w:rsid w:val="006B4D55"/>
    <w:rsid w:val="006C1F95"/>
    <w:rsid w:val="006C52DE"/>
    <w:rsid w:val="006F2D51"/>
    <w:rsid w:val="00704B82"/>
    <w:rsid w:val="00705D05"/>
    <w:rsid w:val="0071358B"/>
    <w:rsid w:val="00723EA0"/>
    <w:rsid w:val="00733FC7"/>
    <w:rsid w:val="00735770"/>
    <w:rsid w:val="00740B9C"/>
    <w:rsid w:val="00743D65"/>
    <w:rsid w:val="007475EB"/>
    <w:rsid w:val="00752948"/>
    <w:rsid w:val="0075572A"/>
    <w:rsid w:val="00761FA1"/>
    <w:rsid w:val="00762AD5"/>
    <w:rsid w:val="00763129"/>
    <w:rsid w:val="0076331E"/>
    <w:rsid w:val="0076447D"/>
    <w:rsid w:val="00764D3B"/>
    <w:rsid w:val="0076528A"/>
    <w:rsid w:val="007655F5"/>
    <w:rsid w:val="00770869"/>
    <w:rsid w:val="00770A8C"/>
    <w:rsid w:val="0077521E"/>
    <w:rsid w:val="00776F62"/>
    <w:rsid w:val="00780E2C"/>
    <w:rsid w:val="0078224B"/>
    <w:rsid w:val="00784DF2"/>
    <w:rsid w:val="00785757"/>
    <w:rsid w:val="00785F27"/>
    <w:rsid w:val="007928E8"/>
    <w:rsid w:val="007932C3"/>
    <w:rsid w:val="007956E0"/>
    <w:rsid w:val="00797696"/>
    <w:rsid w:val="0079789B"/>
    <w:rsid w:val="00797A8B"/>
    <w:rsid w:val="007A49AC"/>
    <w:rsid w:val="007A5965"/>
    <w:rsid w:val="007A71A4"/>
    <w:rsid w:val="007B1676"/>
    <w:rsid w:val="007B39B1"/>
    <w:rsid w:val="007B43FE"/>
    <w:rsid w:val="007B5AB4"/>
    <w:rsid w:val="007B6831"/>
    <w:rsid w:val="007B719D"/>
    <w:rsid w:val="007C726F"/>
    <w:rsid w:val="007D574C"/>
    <w:rsid w:val="007D7EA6"/>
    <w:rsid w:val="007E15C8"/>
    <w:rsid w:val="007F19FC"/>
    <w:rsid w:val="007F1A4F"/>
    <w:rsid w:val="00801D0C"/>
    <w:rsid w:val="0080263A"/>
    <w:rsid w:val="00803D47"/>
    <w:rsid w:val="00807229"/>
    <w:rsid w:val="00812327"/>
    <w:rsid w:val="008213EF"/>
    <w:rsid w:val="00827A4C"/>
    <w:rsid w:val="00830810"/>
    <w:rsid w:val="008320B2"/>
    <w:rsid w:val="008359B5"/>
    <w:rsid w:val="00836982"/>
    <w:rsid w:val="00843ACB"/>
    <w:rsid w:val="00850826"/>
    <w:rsid w:val="00851116"/>
    <w:rsid w:val="00854DC5"/>
    <w:rsid w:val="00856FAA"/>
    <w:rsid w:val="00863D79"/>
    <w:rsid w:val="008651FA"/>
    <w:rsid w:val="00866CD0"/>
    <w:rsid w:val="0087232F"/>
    <w:rsid w:val="00872862"/>
    <w:rsid w:val="00874BDE"/>
    <w:rsid w:val="00875574"/>
    <w:rsid w:val="00877450"/>
    <w:rsid w:val="008821AD"/>
    <w:rsid w:val="008918DA"/>
    <w:rsid w:val="0089338B"/>
    <w:rsid w:val="008A527B"/>
    <w:rsid w:val="008B2B50"/>
    <w:rsid w:val="008B6C6B"/>
    <w:rsid w:val="008B72D6"/>
    <w:rsid w:val="008C123E"/>
    <w:rsid w:val="008C1EEE"/>
    <w:rsid w:val="008D139D"/>
    <w:rsid w:val="008D1433"/>
    <w:rsid w:val="008D6CB5"/>
    <w:rsid w:val="008E018E"/>
    <w:rsid w:val="008E0430"/>
    <w:rsid w:val="008E1204"/>
    <w:rsid w:val="008F0B78"/>
    <w:rsid w:val="00901F1A"/>
    <w:rsid w:val="00903387"/>
    <w:rsid w:val="00911F83"/>
    <w:rsid w:val="00915F7D"/>
    <w:rsid w:val="00917C7F"/>
    <w:rsid w:val="00931EE7"/>
    <w:rsid w:val="00933EFD"/>
    <w:rsid w:val="009406E9"/>
    <w:rsid w:val="0094072B"/>
    <w:rsid w:val="0095159A"/>
    <w:rsid w:val="00952400"/>
    <w:rsid w:val="00960AB9"/>
    <w:rsid w:val="00963002"/>
    <w:rsid w:val="00963D5B"/>
    <w:rsid w:val="0098198B"/>
    <w:rsid w:val="009830E6"/>
    <w:rsid w:val="00990C86"/>
    <w:rsid w:val="009B007D"/>
    <w:rsid w:val="009C4586"/>
    <w:rsid w:val="009C6110"/>
    <w:rsid w:val="009D73DC"/>
    <w:rsid w:val="009E3271"/>
    <w:rsid w:val="009F0DD2"/>
    <w:rsid w:val="009F1DF5"/>
    <w:rsid w:val="00A10FC0"/>
    <w:rsid w:val="00A2327B"/>
    <w:rsid w:val="00A254A8"/>
    <w:rsid w:val="00A32CC6"/>
    <w:rsid w:val="00A35FEC"/>
    <w:rsid w:val="00A44A70"/>
    <w:rsid w:val="00A4535A"/>
    <w:rsid w:val="00A50DB6"/>
    <w:rsid w:val="00A52C98"/>
    <w:rsid w:val="00A629D5"/>
    <w:rsid w:val="00A646DE"/>
    <w:rsid w:val="00A65006"/>
    <w:rsid w:val="00A66DE6"/>
    <w:rsid w:val="00A701E0"/>
    <w:rsid w:val="00A743C1"/>
    <w:rsid w:val="00A76212"/>
    <w:rsid w:val="00A816FA"/>
    <w:rsid w:val="00A877EB"/>
    <w:rsid w:val="00AA0BF6"/>
    <w:rsid w:val="00AA61F3"/>
    <w:rsid w:val="00AC3327"/>
    <w:rsid w:val="00AD1C1C"/>
    <w:rsid w:val="00AD6401"/>
    <w:rsid w:val="00AD7DEF"/>
    <w:rsid w:val="00AE14AE"/>
    <w:rsid w:val="00AF4B55"/>
    <w:rsid w:val="00AF71B6"/>
    <w:rsid w:val="00B03BAA"/>
    <w:rsid w:val="00B074BC"/>
    <w:rsid w:val="00B0786E"/>
    <w:rsid w:val="00B11C8B"/>
    <w:rsid w:val="00B247D7"/>
    <w:rsid w:val="00B26B51"/>
    <w:rsid w:val="00B33F65"/>
    <w:rsid w:val="00B3729D"/>
    <w:rsid w:val="00B37B0B"/>
    <w:rsid w:val="00B4186E"/>
    <w:rsid w:val="00B43547"/>
    <w:rsid w:val="00B53B61"/>
    <w:rsid w:val="00B61A1C"/>
    <w:rsid w:val="00B644D6"/>
    <w:rsid w:val="00B64B49"/>
    <w:rsid w:val="00B661A9"/>
    <w:rsid w:val="00B72F3A"/>
    <w:rsid w:val="00B736D7"/>
    <w:rsid w:val="00B85A3B"/>
    <w:rsid w:val="00B93E7A"/>
    <w:rsid w:val="00BA365E"/>
    <w:rsid w:val="00BA37DE"/>
    <w:rsid w:val="00BB00E1"/>
    <w:rsid w:val="00BB2CF1"/>
    <w:rsid w:val="00BB40B4"/>
    <w:rsid w:val="00BB6635"/>
    <w:rsid w:val="00BC25D0"/>
    <w:rsid w:val="00BC346F"/>
    <w:rsid w:val="00BC68DF"/>
    <w:rsid w:val="00BC7D14"/>
    <w:rsid w:val="00BE1654"/>
    <w:rsid w:val="00BE58B0"/>
    <w:rsid w:val="00BF127C"/>
    <w:rsid w:val="00BF7E11"/>
    <w:rsid w:val="00C00333"/>
    <w:rsid w:val="00C02820"/>
    <w:rsid w:val="00C02D63"/>
    <w:rsid w:val="00C1277B"/>
    <w:rsid w:val="00C12FF7"/>
    <w:rsid w:val="00C17EBB"/>
    <w:rsid w:val="00C231FF"/>
    <w:rsid w:val="00C27AD3"/>
    <w:rsid w:val="00C373D5"/>
    <w:rsid w:val="00C441A6"/>
    <w:rsid w:val="00C44357"/>
    <w:rsid w:val="00C45CB8"/>
    <w:rsid w:val="00C639B5"/>
    <w:rsid w:val="00C63D6A"/>
    <w:rsid w:val="00C63F75"/>
    <w:rsid w:val="00C658C4"/>
    <w:rsid w:val="00C66EF1"/>
    <w:rsid w:val="00C8168A"/>
    <w:rsid w:val="00C831EA"/>
    <w:rsid w:val="00C83207"/>
    <w:rsid w:val="00CA67CE"/>
    <w:rsid w:val="00CB739A"/>
    <w:rsid w:val="00CC0F9F"/>
    <w:rsid w:val="00CC31D5"/>
    <w:rsid w:val="00CC43EE"/>
    <w:rsid w:val="00CD1460"/>
    <w:rsid w:val="00CD3BF9"/>
    <w:rsid w:val="00CE02AF"/>
    <w:rsid w:val="00CE43B2"/>
    <w:rsid w:val="00CE5144"/>
    <w:rsid w:val="00CE6B69"/>
    <w:rsid w:val="00CE7126"/>
    <w:rsid w:val="00D00039"/>
    <w:rsid w:val="00D03754"/>
    <w:rsid w:val="00D110AD"/>
    <w:rsid w:val="00D130AF"/>
    <w:rsid w:val="00D15234"/>
    <w:rsid w:val="00D202A4"/>
    <w:rsid w:val="00D2232A"/>
    <w:rsid w:val="00D25C7F"/>
    <w:rsid w:val="00D30296"/>
    <w:rsid w:val="00D32C99"/>
    <w:rsid w:val="00D34D00"/>
    <w:rsid w:val="00D34DEF"/>
    <w:rsid w:val="00D35DAF"/>
    <w:rsid w:val="00D40C88"/>
    <w:rsid w:val="00D50A53"/>
    <w:rsid w:val="00D52351"/>
    <w:rsid w:val="00D77F7D"/>
    <w:rsid w:val="00DA0A9E"/>
    <w:rsid w:val="00DB2483"/>
    <w:rsid w:val="00DC530B"/>
    <w:rsid w:val="00DD21EA"/>
    <w:rsid w:val="00DD5117"/>
    <w:rsid w:val="00DE123E"/>
    <w:rsid w:val="00DE558F"/>
    <w:rsid w:val="00DF3E46"/>
    <w:rsid w:val="00DF64F5"/>
    <w:rsid w:val="00E02971"/>
    <w:rsid w:val="00E0411C"/>
    <w:rsid w:val="00E04F96"/>
    <w:rsid w:val="00E135FD"/>
    <w:rsid w:val="00E220A6"/>
    <w:rsid w:val="00E22527"/>
    <w:rsid w:val="00E24977"/>
    <w:rsid w:val="00E27217"/>
    <w:rsid w:val="00E27690"/>
    <w:rsid w:val="00E33CBA"/>
    <w:rsid w:val="00E3435C"/>
    <w:rsid w:val="00E41F72"/>
    <w:rsid w:val="00E47396"/>
    <w:rsid w:val="00E47A52"/>
    <w:rsid w:val="00E567DF"/>
    <w:rsid w:val="00E76709"/>
    <w:rsid w:val="00E76D12"/>
    <w:rsid w:val="00E85048"/>
    <w:rsid w:val="00E86799"/>
    <w:rsid w:val="00E94FEE"/>
    <w:rsid w:val="00E96120"/>
    <w:rsid w:val="00EA357E"/>
    <w:rsid w:val="00EA7286"/>
    <w:rsid w:val="00EA787B"/>
    <w:rsid w:val="00EA79F6"/>
    <w:rsid w:val="00EB5DBE"/>
    <w:rsid w:val="00EC3DD6"/>
    <w:rsid w:val="00ED24AB"/>
    <w:rsid w:val="00EE2175"/>
    <w:rsid w:val="00EE3835"/>
    <w:rsid w:val="00EE46E8"/>
    <w:rsid w:val="00EE4A15"/>
    <w:rsid w:val="00EF0318"/>
    <w:rsid w:val="00EF09A4"/>
    <w:rsid w:val="00EF46D1"/>
    <w:rsid w:val="00EF6EA2"/>
    <w:rsid w:val="00F00405"/>
    <w:rsid w:val="00F00894"/>
    <w:rsid w:val="00F02844"/>
    <w:rsid w:val="00F13F24"/>
    <w:rsid w:val="00F17B91"/>
    <w:rsid w:val="00F17E69"/>
    <w:rsid w:val="00F23956"/>
    <w:rsid w:val="00F23B67"/>
    <w:rsid w:val="00F2722C"/>
    <w:rsid w:val="00F335CF"/>
    <w:rsid w:val="00F36116"/>
    <w:rsid w:val="00F3682A"/>
    <w:rsid w:val="00F37E4D"/>
    <w:rsid w:val="00F41B2D"/>
    <w:rsid w:val="00F44E10"/>
    <w:rsid w:val="00F47193"/>
    <w:rsid w:val="00F5209F"/>
    <w:rsid w:val="00F52B54"/>
    <w:rsid w:val="00F64740"/>
    <w:rsid w:val="00F8071F"/>
    <w:rsid w:val="00F80BEC"/>
    <w:rsid w:val="00F84523"/>
    <w:rsid w:val="00F9589F"/>
    <w:rsid w:val="00FB39D5"/>
    <w:rsid w:val="00FC0A6F"/>
    <w:rsid w:val="00FC45B5"/>
    <w:rsid w:val="00FE0720"/>
    <w:rsid w:val="00FE0C31"/>
    <w:rsid w:val="00FE127A"/>
    <w:rsid w:val="00FE1D11"/>
    <w:rsid w:val="00FE437F"/>
    <w:rsid w:val="00FE5F0C"/>
    <w:rsid w:val="00FF2750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F91D6"/>
  <w15:chartTrackingRefBased/>
  <w15:docId w15:val="{0FE2AADF-8C1E-49D8-A9C5-5CAA5146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2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2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2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2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2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2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2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2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2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2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2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2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903"/>
  </w:style>
  <w:style w:type="paragraph" w:styleId="Footer">
    <w:name w:val="footer"/>
    <w:basedOn w:val="Normal"/>
    <w:link w:val="FooterChar"/>
    <w:uiPriority w:val="99"/>
    <w:unhideWhenUsed/>
    <w:rsid w:val="00372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903"/>
  </w:style>
  <w:style w:type="table" w:styleId="TableGrid">
    <w:name w:val="Table Grid"/>
    <w:basedOn w:val="TableNormal"/>
    <w:uiPriority w:val="39"/>
    <w:rsid w:val="001D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1523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27F367A28144EA1866225471CD56E" ma:contentTypeVersion="21" ma:contentTypeDescription="Create a new document." ma:contentTypeScope="" ma:versionID="b57f11c98f7af738687ad267eb406d14">
  <xsd:schema xmlns:xsd="http://www.w3.org/2001/XMLSchema" xmlns:xs="http://www.w3.org/2001/XMLSchema" xmlns:p="http://schemas.microsoft.com/office/2006/metadata/properties" xmlns:ns3="14d350bc-b463-4d3f-aa4e-7131aecac97a" xmlns:ns4="04cd0e93-dff2-42ec-9330-00d1033cf78e" targetNamespace="http://schemas.microsoft.com/office/2006/metadata/properties" ma:root="true" ma:fieldsID="269fa31325f44bca902d0ca7b3bca849" ns3:_="" ns4:_="">
    <xsd:import namespace="14d350bc-b463-4d3f-aa4e-7131aecac97a"/>
    <xsd:import namespace="04cd0e93-dff2-42ec-9330-00d1033cf78e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350bc-b463-4d3f-aa4e-7131aecac97a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d0e93-dff2-42ec-9330-00d1033cf78e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14d350bc-b463-4d3f-aa4e-7131aecac97a" xsi:nil="true"/>
    <MigrationWizId xmlns="14d350bc-b463-4d3f-aa4e-7131aecac97a" xsi:nil="true"/>
    <MigrationWizIdVersion xmlns="14d350bc-b463-4d3f-aa4e-7131aecac97a" xsi:nil="true"/>
    <_activity xmlns="14d350bc-b463-4d3f-aa4e-7131aecac97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8BB81-53C3-4785-B855-D27BE85136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BC954-EA0C-4EEE-8010-2D10B33A9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d350bc-b463-4d3f-aa4e-7131aecac97a"/>
    <ds:schemaRef ds:uri="04cd0e93-dff2-42ec-9330-00d1033cf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DB791B-8302-4516-9F63-D420B8DED37F}">
  <ds:schemaRefs>
    <ds:schemaRef ds:uri="http://schemas.microsoft.com/office/2006/metadata/properties"/>
    <ds:schemaRef ds:uri="http://schemas.microsoft.com/office/infopath/2007/PartnerControls"/>
    <ds:schemaRef ds:uri="14d350bc-b463-4d3f-aa4e-7131aecac97a"/>
  </ds:schemaRefs>
</ds:datastoreItem>
</file>

<file path=customXml/itemProps4.xml><?xml version="1.0" encoding="utf-8"?>
<ds:datastoreItem xmlns:ds="http://schemas.openxmlformats.org/officeDocument/2006/customXml" ds:itemID="{FDDE48B0-DC9C-4756-925A-B57440B21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2293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Ford, Dawn</dc:creator>
  <cp:keywords/>
  <dc:description/>
  <cp:lastModifiedBy>Kimberly Harrell</cp:lastModifiedBy>
  <cp:revision>2</cp:revision>
  <cp:lastPrinted>2026-07-22T20:01:00Z</cp:lastPrinted>
  <dcterms:created xsi:type="dcterms:W3CDTF">2026-08-05T22:23:00Z</dcterms:created>
  <dcterms:modified xsi:type="dcterms:W3CDTF">2026-08-05T22:23:00Z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0x010100C7527F367A28144EA1866225471CD56E</vt:lpwstr>
  </property>
</Properties>
</file>